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9C5" w:rsidRDefault="007362AD" w:rsidP="007362AD">
      <w:pPr>
        <w:widowControl w:val="0"/>
        <w:autoSpaceDE w:val="0"/>
        <w:autoSpaceDN w:val="0"/>
        <w:adjustRightInd w:val="0"/>
        <w:spacing w:line="240" w:lineRule="exact"/>
        <w:ind w:left="10348" w:firstLine="0"/>
        <w:jc w:val="center"/>
        <w:outlineLvl w:val="1"/>
        <w:rPr>
          <w:szCs w:val="28"/>
        </w:rPr>
      </w:pPr>
      <w:r>
        <w:rPr>
          <w:szCs w:val="28"/>
        </w:rPr>
        <w:t>Приложение № 2</w:t>
      </w:r>
    </w:p>
    <w:p w:rsidR="007362AD" w:rsidRDefault="007362AD" w:rsidP="007362AD">
      <w:pPr>
        <w:widowControl w:val="0"/>
        <w:autoSpaceDE w:val="0"/>
        <w:autoSpaceDN w:val="0"/>
        <w:adjustRightInd w:val="0"/>
        <w:spacing w:line="240" w:lineRule="exact"/>
        <w:ind w:left="10348" w:firstLine="0"/>
        <w:jc w:val="center"/>
        <w:outlineLvl w:val="1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7362AD" w:rsidRDefault="007362AD" w:rsidP="007362AD">
      <w:pPr>
        <w:widowControl w:val="0"/>
        <w:autoSpaceDE w:val="0"/>
        <w:autoSpaceDN w:val="0"/>
        <w:adjustRightInd w:val="0"/>
        <w:spacing w:line="240" w:lineRule="exact"/>
        <w:ind w:left="10348" w:firstLine="0"/>
        <w:jc w:val="center"/>
        <w:outlineLvl w:val="1"/>
        <w:rPr>
          <w:szCs w:val="28"/>
        </w:rPr>
      </w:pPr>
      <w:r>
        <w:rPr>
          <w:szCs w:val="28"/>
        </w:rPr>
        <w:t>Шпаковского муниципального округа</w:t>
      </w:r>
    </w:p>
    <w:p w:rsidR="007362AD" w:rsidRDefault="007362AD" w:rsidP="007362AD">
      <w:pPr>
        <w:widowControl w:val="0"/>
        <w:autoSpaceDE w:val="0"/>
        <w:autoSpaceDN w:val="0"/>
        <w:adjustRightInd w:val="0"/>
        <w:spacing w:line="240" w:lineRule="exact"/>
        <w:ind w:left="10348" w:firstLine="0"/>
        <w:jc w:val="center"/>
        <w:outlineLvl w:val="1"/>
        <w:rPr>
          <w:szCs w:val="28"/>
        </w:rPr>
      </w:pPr>
      <w:r>
        <w:rPr>
          <w:szCs w:val="28"/>
        </w:rPr>
        <w:t>Ставропольского края</w:t>
      </w:r>
    </w:p>
    <w:p w:rsidR="007362AD" w:rsidRDefault="006462B9" w:rsidP="00B70D4E">
      <w:pPr>
        <w:widowControl w:val="0"/>
        <w:autoSpaceDE w:val="0"/>
        <w:autoSpaceDN w:val="0"/>
        <w:adjustRightInd w:val="0"/>
        <w:spacing w:line="240" w:lineRule="exact"/>
        <w:ind w:left="10348" w:firstLine="11"/>
        <w:jc w:val="center"/>
        <w:outlineLvl w:val="1"/>
        <w:rPr>
          <w:szCs w:val="28"/>
        </w:rPr>
      </w:pPr>
      <w:r>
        <w:rPr>
          <w:szCs w:val="28"/>
        </w:rPr>
        <w:t>от 28 апреля 2021 г. № 488</w:t>
      </w:r>
      <w:bookmarkStart w:id="0" w:name="_GoBack"/>
      <w:bookmarkEnd w:id="0"/>
    </w:p>
    <w:p w:rsidR="007362AD" w:rsidRDefault="007362AD" w:rsidP="00B70D4E">
      <w:pPr>
        <w:widowControl w:val="0"/>
        <w:autoSpaceDE w:val="0"/>
        <w:autoSpaceDN w:val="0"/>
        <w:adjustRightInd w:val="0"/>
        <w:spacing w:line="240" w:lineRule="exact"/>
        <w:ind w:left="10348" w:firstLine="11"/>
        <w:jc w:val="center"/>
        <w:outlineLvl w:val="1"/>
        <w:rPr>
          <w:szCs w:val="28"/>
        </w:rPr>
      </w:pPr>
    </w:p>
    <w:p w:rsidR="007362AD" w:rsidRDefault="007362AD" w:rsidP="00B70D4E">
      <w:pPr>
        <w:widowControl w:val="0"/>
        <w:autoSpaceDE w:val="0"/>
        <w:autoSpaceDN w:val="0"/>
        <w:adjustRightInd w:val="0"/>
        <w:spacing w:line="240" w:lineRule="exact"/>
        <w:ind w:left="10348" w:firstLine="11"/>
        <w:jc w:val="center"/>
        <w:outlineLvl w:val="1"/>
        <w:rPr>
          <w:szCs w:val="28"/>
        </w:rPr>
      </w:pPr>
    </w:p>
    <w:p w:rsidR="007362AD" w:rsidRDefault="007362AD" w:rsidP="00B70D4E">
      <w:pPr>
        <w:widowControl w:val="0"/>
        <w:autoSpaceDE w:val="0"/>
        <w:autoSpaceDN w:val="0"/>
        <w:adjustRightInd w:val="0"/>
        <w:spacing w:line="240" w:lineRule="exact"/>
        <w:ind w:left="10348" w:firstLine="11"/>
        <w:jc w:val="center"/>
        <w:outlineLvl w:val="1"/>
        <w:rPr>
          <w:szCs w:val="28"/>
        </w:rPr>
      </w:pPr>
    </w:p>
    <w:p w:rsidR="0088048B" w:rsidRDefault="0082332B" w:rsidP="00B70D4E">
      <w:pPr>
        <w:widowControl w:val="0"/>
        <w:autoSpaceDE w:val="0"/>
        <w:autoSpaceDN w:val="0"/>
        <w:adjustRightInd w:val="0"/>
        <w:spacing w:line="240" w:lineRule="exact"/>
        <w:ind w:left="10348" w:firstLine="11"/>
        <w:jc w:val="center"/>
        <w:outlineLvl w:val="1"/>
        <w:rPr>
          <w:szCs w:val="28"/>
        </w:rPr>
      </w:pPr>
      <w:r>
        <w:rPr>
          <w:szCs w:val="28"/>
        </w:rPr>
        <w:t>Прил</w:t>
      </w:r>
      <w:r w:rsidR="0088048B">
        <w:rPr>
          <w:szCs w:val="28"/>
        </w:rPr>
        <w:t>ожение №</w:t>
      </w:r>
      <w:r w:rsidR="00FF218B">
        <w:rPr>
          <w:szCs w:val="28"/>
        </w:rPr>
        <w:t xml:space="preserve"> </w:t>
      </w:r>
      <w:r w:rsidR="00CB0CD5">
        <w:rPr>
          <w:szCs w:val="28"/>
        </w:rPr>
        <w:t>4</w:t>
      </w:r>
    </w:p>
    <w:p w:rsidR="00E1376F" w:rsidRDefault="0088048B" w:rsidP="006E579A">
      <w:pPr>
        <w:widowControl w:val="0"/>
        <w:autoSpaceDE w:val="0"/>
        <w:autoSpaceDN w:val="0"/>
        <w:adjustRightInd w:val="0"/>
        <w:spacing w:line="240" w:lineRule="exact"/>
        <w:ind w:left="10348" w:firstLine="11"/>
        <w:jc w:val="center"/>
        <w:rPr>
          <w:bCs/>
          <w:szCs w:val="28"/>
        </w:rPr>
      </w:pPr>
      <w:r>
        <w:rPr>
          <w:bCs/>
          <w:szCs w:val="28"/>
        </w:rPr>
        <w:t xml:space="preserve">к </w:t>
      </w:r>
      <w:r w:rsidR="00FF218B">
        <w:rPr>
          <w:bCs/>
          <w:szCs w:val="28"/>
        </w:rPr>
        <w:t>муниципальной программе Шпаковск</w:t>
      </w:r>
      <w:r w:rsidR="00FF218B">
        <w:rPr>
          <w:bCs/>
          <w:szCs w:val="28"/>
        </w:rPr>
        <w:t>о</w:t>
      </w:r>
      <w:r w:rsidR="00FF218B">
        <w:rPr>
          <w:bCs/>
          <w:szCs w:val="28"/>
        </w:rPr>
        <w:t xml:space="preserve">го муниципального </w:t>
      </w:r>
      <w:r w:rsidR="000D215E">
        <w:rPr>
          <w:bCs/>
          <w:szCs w:val="28"/>
        </w:rPr>
        <w:t>округа</w:t>
      </w:r>
      <w:r w:rsidR="00FF218B">
        <w:rPr>
          <w:bCs/>
          <w:szCs w:val="28"/>
        </w:rPr>
        <w:t xml:space="preserve"> Ставропол</w:t>
      </w:r>
      <w:r w:rsidR="00FF218B">
        <w:rPr>
          <w:bCs/>
          <w:szCs w:val="28"/>
        </w:rPr>
        <w:t>ь</w:t>
      </w:r>
      <w:r w:rsidR="00FF218B">
        <w:rPr>
          <w:bCs/>
          <w:szCs w:val="28"/>
        </w:rPr>
        <w:t>ского края «Развитие культуры и реал</w:t>
      </w:r>
      <w:r w:rsidR="00FF218B">
        <w:rPr>
          <w:bCs/>
          <w:szCs w:val="28"/>
        </w:rPr>
        <w:t>и</w:t>
      </w:r>
      <w:r w:rsidR="00FF218B">
        <w:rPr>
          <w:bCs/>
          <w:szCs w:val="28"/>
        </w:rPr>
        <w:t>зация молодежной политики»</w:t>
      </w:r>
    </w:p>
    <w:p w:rsidR="0088048B" w:rsidRDefault="0088048B" w:rsidP="0088048B">
      <w:pPr>
        <w:pStyle w:val="ConsPlusNormal"/>
        <w:spacing w:line="240" w:lineRule="exact"/>
      </w:pPr>
    </w:p>
    <w:p w:rsidR="00D95AC8" w:rsidRDefault="00D95AC8" w:rsidP="0088048B">
      <w:pPr>
        <w:pStyle w:val="ConsPlusNormal"/>
        <w:spacing w:line="240" w:lineRule="exact"/>
        <w:jc w:val="center"/>
      </w:pPr>
    </w:p>
    <w:p w:rsidR="005D0A42" w:rsidRDefault="005D0A42" w:rsidP="0088048B">
      <w:pPr>
        <w:pStyle w:val="ConsPlusNormal"/>
        <w:spacing w:line="240" w:lineRule="exact"/>
        <w:jc w:val="center"/>
      </w:pPr>
    </w:p>
    <w:p w:rsidR="005D0A42" w:rsidRDefault="005D0A42" w:rsidP="0088048B">
      <w:pPr>
        <w:pStyle w:val="ConsPlusNormal"/>
        <w:spacing w:line="240" w:lineRule="exact"/>
        <w:jc w:val="center"/>
      </w:pPr>
    </w:p>
    <w:p w:rsidR="0088048B" w:rsidRDefault="0088048B" w:rsidP="0088048B">
      <w:pPr>
        <w:pStyle w:val="ConsPlusNormal"/>
        <w:spacing w:line="240" w:lineRule="exact"/>
        <w:jc w:val="center"/>
      </w:pPr>
      <w:r>
        <w:t>ПЕРЕЧЕНЬ</w:t>
      </w:r>
    </w:p>
    <w:p w:rsidR="00FF218B" w:rsidRDefault="00FF218B" w:rsidP="0088048B">
      <w:pPr>
        <w:pStyle w:val="ConsPlusNormal"/>
        <w:spacing w:line="240" w:lineRule="exact"/>
        <w:jc w:val="center"/>
      </w:pPr>
    </w:p>
    <w:p w:rsidR="0088048B" w:rsidRDefault="0088048B" w:rsidP="0088048B">
      <w:pPr>
        <w:pStyle w:val="ConsPlusNormal"/>
        <w:spacing w:line="240" w:lineRule="exact"/>
        <w:jc w:val="center"/>
      </w:pPr>
      <w:r>
        <w:t xml:space="preserve">основных мероприятий подпрограмм </w:t>
      </w:r>
      <w:r w:rsidR="00FF218B">
        <w:t xml:space="preserve">муниципальной программы Шпаковского муниципального </w:t>
      </w:r>
      <w:r w:rsidR="000D215E">
        <w:t>округа</w:t>
      </w:r>
      <w:r w:rsidR="00FF218B">
        <w:t xml:space="preserve"> Ставропольского края «Развитие культуры и реализация молодежной политики»</w:t>
      </w:r>
    </w:p>
    <w:p w:rsidR="0088048B" w:rsidRDefault="0088048B" w:rsidP="0088048B">
      <w:pPr>
        <w:pStyle w:val="ConsPlusNormal"/>
        <w:spacing w:line="240" w:lineRule="exact"/>
      </w:pPr>
    </w:p>
    <w:tbl>
      <w:tblPr>
        <w:tblStyle w:val="a8"/>
        <w:tblW w:w="15309" w:type="dxa"/>
        <w:tblLayout w:type="fixed"/>
        <w:tblLook w:val="0600" w:firstRow="0" w:lastRow="0" w:firstColumn="0" w:lastColumn="0" w:noHBand="1" w:noVBand="1"/>
      </w:tblPr>
      <w:tblGrid>
        <w:gridCol w:w="567"/>
        <w:gridCol w:w="2977"/>
        <w:gridCol w:w="8"/>
        <w:gridCol w:w="1835"/>
        <w:gridCol w:w="1100"/>
        <w:gridCol w:w="3577"/>
        <w:gridCol w:w="2268"/>
        <w:gridCol w:w="35"/>
        <w:gridCol w:w="2942"/>
      </w:tblGrid>
      <w:tr w:rsidR="00327068" w:rsidRPr="007362AD" w:rsidTr="007362AD">
        <w:tc>
          <w:tcPr>
            <w:tcW w:w="567" w:type="dxa"/>
          </w:tcPr>
          <w:p w:rsidR="00327068" w:rsidRPr="007362AD" w:rsidRDefault="00FF218B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  <w:r w:rsidRPr="007362AD">
              <w:rPr>
                <w:szCs w:val="28"/>
              </w:rPr>
              <w:t>№</w:t>
            </w:r>
            <w:r w:rsidR="00327068" w:rsidRPr="007362AD">
              <w:rPr>
                <w:szCs w:val="28"/>
              </w:rPr>
              <w:t xml:space="preserve"> </w:t>
            </w:r>
            <w:proofErr w:type="gramStart"/>
            <w:r w:rsidR="00327068" w:rsidRPr="007362AD">
              <w:rPr>
                <w:szCs w:val="28"/>
              </w:rPr>
              <w:t>п</w:t>
            </w:r>
            <w:proofErr w:type="gramEnd"/>
            <w:r w:rsidR="00327068" w:rsidRPr="007362AD">
              <w:rPr>
                <w:szCs w:val="28"/>
              </w:rPr>
              <w:t>/п</w:t>
            </w:r>
          </w:p>
        </w:tc>
        <w:tc>
          <w:tcPr>
            <w:tcW w:w="2985" w:type="dxa"/>
            <w:gridSpan w:val="2"/>
          </w:tcPr>
          <w:p w:rsidR="00327068" w:rsidRPr="007362AD" w:rsidRDefault="00FF218B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  <w:r w:rsidRPr="007362AD">
              <w:rPr>
                <w:szCs w:val="28"/>
              </w:rPr>
              <w:t>Наименование по</w:t>
            </w:r>
            <w:r w:rsidRPr="007362AD">
              <w:rPr>
                <w:szCs w:val="28"/>
              </w:rPr>
              <w:t>д</w:t>
            </w:r>
            <w:r w:rsidRPr="007362AD">
              <w:rPr>
                <w:szCs w:val="28"/>
              </w:rPr>
              <w:t>программ</w:t>
            </w:r>
            <w:r w:rsidR="00327068" w:rsidRPr="007362AD">
              <w:rPr>
                <w:szCs w:val="28"/>
              </w:rPr>
              <w:t>, основного мероприятия подпр</w:t>
            </w:r>
            <w:r w:rsidR="00327068" w:rsidRPr="007362AD">
              <w:rPr>
                <w:szCs w:val="28"/>
              </w:rPr>
              <w:t>о</w:t>
            </w:r>
            <w:r w:rsidR="00327068" w:rsidRPr="007362AD">
              <w:rPr>
                <w:szCs w:val="28"/>
              </w:rPr>
              <w:t>граммы Программы</w:t>
            </w:r>
          </w:p>
        </w:tc>
        <w:tc>
          <w:tcPr>
            <w:tcW w:w="1835" w:type="dxa"/>
          </w:tcPr>
          <w:p w:rsidR="00327068" w:rsidRPr="007362AD" w:rsidRDefault="00327068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  <w:r w:rsidRPr="007362AD">
              <w:rPr>
                <w:szCs w:val="28"/>
              </w:rPr>
              <w:t>Тип осно</w:t>
            </w:r>
            <w:r w:rsidRPr="007362AD">
              <w:rPr>
                <w:szCs w:val="28"/>
              </w:rPr>
              <w:t>в</w:t>
            </w:r>
            <w:r w:rsidRPr="007362AD">
              <w:rPr>
                <w:szCs w:val="28"/>
              </w:rPr>
              <w:t>ного мер</w:t>
            </w:r>
            <w:r w:rsidRPr="007362AD">
              <w:rPr>
                <w:szCs w:val="28"/>
              </w:rPr>
              <w:t>о</w:t>
            </w:r>
            <w:r w:rsidRPr="007362AD">
              <w:rPr>
                <w:szCs w:val="28"/>
              </w:rPr>
              <w:t xml:space="preserve">приятия </w:t>
            </w:r>
          </w:p>
        </w:tc>
        <w:tc>
          <w:tcPr>
            <w:tcW w:w="4677" w:type="dxa"/>
            <w:gridSpan w:val="2"/>
          </w:tcPr>
          <w:p w:rsidR="00327068" w:rsidRPr="007362AD" w:rsidRDefault="00327068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  <w:r w:rsidRPr="007362AD">
              <w:rPr>
                <w:szCs w:val="28"/>
              </w:rPr>
              <w:t>Ответственный исполнитель (сои</w:t>
            </w:r>
            <w:r w:rsidRPr="007362AD">
              <w:rPr>
                <w:szCs w:val="28"/>
              </w:rPr>
              <w:t>с</w:t>
            </w:r>
            <w:r w:rsidRPr="007362AD">
              <w:rPr>
                <w:szCs w:val="28"/>
              </w:rPr>
              <w:t>полнитель, участник) основного м</w:t>
            </w:r>
            <w:r w:rsidRPr="007362AD">
              <w:rPr>
                <w:szCs w:val="28"/>
              </w:rPr>
              <w:t>е</w:t>
            </w:r>
            <w:r w:rsidRPr="007362AD">
              <w:rPr>
                <w:szCs w:val="28"/>
              </w:rPr>
              <w:t>роприятия подпрограммы Програ</w:t>
            </w:r>
            <w:r w:rsidRPr="007362AD">
              <w:rPr>
                <w:szCs w:val="28"/>
              </w:rPr>
              <w:t>м</w:t>
            </w:r>
            <w:r w:rsidRPr="007362AD">
              <w:rPr>
                <w:szCs w:val="28"/>
              </w:rPr>
              <w:t>мы</w:t>
            </w:r>
          </w:p>
        </w:tc>
        <w:tc>
          <w:tcPr>
            <w:tcW w:w="2303" w:type="dxa"/>
            <w:gridSpan w:val="2"/>
          </w:tcPr>
          <w:p w:rsidR="00A96DD1" w:rsidRPr="007362AD" w:rsidRDefault="00327068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  <w:r w:rsidRPr="007362AD">
              <w:rPr>
                <w:szCs w:val="28"/>
              </w:rPr>
              <w:t>Период</w:t>
            </w:r>
          </w:p>
          <w:p w:rsidR="00327068" w:rsidRPr="007362AD" w:rsidRDefault="00327068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  <w:r w:rsidRPr="007362AD">
              <w:rPr>
                <w:szCs w:val="28"/>
              </w:rPr>
              <w:t xml:space="preserve"> реализации м</w:t>
            </w:r>
            <w:r w:rsidRPr="007362AD">
              <w:rPr>
                <w:szCs w:val="28"/>
              </w:rPr>
              <w:t>е</w:t>
            </w:r>
            <w:r w:rsidRPr="007362AD">
              <w:rPr>
                <w:szCs w:val="28"/>
              </w:rPr>
              <w:t>роприятий</w:t>
            </w:r>
          </w:p>
        </w:tc>
        <w:tc>
          <w:tcPr>
            <w:tcW w:w="2942" w:type="dxa"/>
          </w:tcPr>
          <w:p w:rsidR="00327068" w:rsidRPr="007362AD" w:rsidRDefault="00327068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  <w:r w:rsidRPr="007362AD">
              <w:rPr>
                <w:szCs w:val="28"/>
              </w:rPr>
              <w:t xml:space="preserve">Связь с индикаторами достижения целей Программы </w:t>
            </w:r>
          </w:p>
        </w:tc>
      </w:tr>
      <w:tr w:rsidR="00D95AC8" w:rsidRPr="007362AD" w:rsidTr="007362AD">
        <w:tc>
          <w:tcPr>
            <w:tcW w:w="567" w:type="dxa"/>
          </w:tcPr>
          <w:p w:rsidR="00D95AC8" w:rsidRPr="007362AD" w:rsidRDefault="00D95AC8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  <w:r w:rsidRPr="007362AD">
              <w:rPr>
                <w:szCs w:val="28"/>
              </w:rPr>
              <w:t>1</w:t>
            </w:r>
          </w:p>
        </w:tc>
        <w:tc>
          <w:tcPr>
            <w:tcW w:w="2985" w:type="dxa"/>
            <w:gridSpan w:val="2"/>
          </w:tcPr>
          <w:p w:rsidR="00D95AC8" w:rsidRPr="007362AD" w:rsidRDefault="00D95AC8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  <w:r w:rsidRPr="007362AD">
              <w:rPr>
                <w:szCs w:val="28"/>
              </w:rPr>
              <w:t>2</w:t>
            </w:r>
          </w:p>
        </w:tc>
        <w:tc>
          <w:tcPr>
            <w:tcW w:w="1835" w:type="dxa"/>
          </w:tcPr>
          <w:p w:rsidR="00D95AC8" w:rsidRPr="007362AD" w:rsidRDefault="00D95AC8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  <w:r w:rsidRPr="007362AD">
              <w:rPr>
                <w:szCs w:val="28"/>
              </w:rPr>
              <w:t>3</w:t>
            </w:r>
          </w:p>
        </w:tc>
        <w:tc>
          <w:tcPr>
            <w:tcW w:w="4677" w:type="dxa"/>
            <w:gridSpan w:val="2"/>
          </w:tcPr>
          <w:p w:rsidR="00D95AC8" w:rsidRPr="007362AD" w:rsidRDefault="00D95AC8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  <w:r w:rsidRPr="007362AD">
              <w:rPr>
                <w:szCs w:val="28"/>
              </w:rPr>
              <w:t>4</w:t>
            </w:r>
          </w:p>
        </w:tc>
        <w:tc>
          <w:tcPr>
            <w:tcW w:w="2303" w:type="dxa"/>
            <w:gridSpan w:val="2"/>
          </w:tcPr>
          <w:p w:rsidR="00D95AC8" w:rsidRPr="007362AD" w:rsidRDefault="00D95AC8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  <w:r w:rsidRPr="007362AD">
              <w:rPr>
                <w:szCs w:val="28"/>
              </w:rPr>
              <w:t>5</w:t>
            </w:r>
          </w:p>
        </w:tc>
        <w:tc>
          <w:tcPr>
            <w:tcW w:w="2942" w:type="dxa"/>
          </w:tcPr>
          <w:p w:rsidR="00D95AC8" w:rsidRPr="007362AD" w:rsidRDefault="00D95AC8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  <w:r w:rsidRPr="007362AD">
              <w:rPr>
                <w:szCs w:val="28"/>
              </w:rPr>
              <w:t>6</w:t>
            </w:r>
          </w:p>
        </w:tc>
      </w:tr>
      <w:tr w:rsidR="000A795F" w:rsidRPr="007362AD" w:rsidTr="007362AD">
        <w:trPr>
          <w:trHeight w:val="808"/>
        </w:trPr>
        <w:tc>
          <w:tcPr>
            <w:tcW w:w="15309" w:type="dxa"/>
            <w:gridSpan w:val="9"/>
          </w:tcPr>
          <w:p w:rsidR="007362AD" w:rsidRDefault="007362AD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</w:p>
          <w:p w:rsidR="000A795F" w:rsidRPr="007362AD" w:rsidRDefault="000A795F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  <w:r w:rsidRPr="007362AD">
              <w:rPr>
                <w:szCs w:val="28"/>
              </w:rPr>
              <w:t>Задача</w:t>
            </w:r>
            <w:r w:rsidR="006963C1" w:rsidRPr="007362AD">
              <w:rPr>
                <w:szCs w:val="28"/>
              </w:rPr>
              <w:t xml:space="preserve"> 1</w:t>
            </w:r>
            <w:r w:rsidRPr="007362AD">
              <w:rPr>
                <w:szCs w:val="28"/>
              </w:rPr>
              <w:t>: «</w:t>
            </w:r>
            <w:r w:rsidR="001874EC" w:rsidRPr="007362AD">
              <w:rPr>
                <w:szCs w:val="28"/>
              </w:rPr>
              <w:t>Осуществление образовательной деятельности по обучению детей, подростков и юношества по дополнительным предпрофессиональным общеобразовательным программам в области искусства и дополнительным образовательным пр</w:t>
            </w:r>
            <w:r w:rsidR="001874EC" w:rsidRPr="007362AD">
              <w:rPr>
                <w:szCs w:val="28"/>
              </w:rPr>
              <w:t>о</w:t>
            </w:r>
            <w:r w:rsidR="001874EC" w:rsidRPr="007362AD">
              <w:rPr>
                <w:szCs w:val="28"/>
              </w:rPr>
              <w:t>граммам художественно-эстетической направленности</w:t>
            </w:r>
            <w:r w:rsidRPr="007362AD">
              <w:rPr>
                <w:szCs w:val="28"/>
              </w:rPr>
              <w:t>»</w:t>
            </w:r>
          </w:p>
          <w:p w:rsidR="00CB0CD5" w:rsidRPr="007362AD" w:rsidRDefault="00CB0CD5" w:rsidP="007362AD">
            <w:pPr>
              <w:pStyle w:val="ConsPlusNormal"/>
              <w:spacing w:line="240" w:lineRule="exact"/>
              <w:jc w:val="center"/>
              <w:rPr>
                <w:szCs w:val="28"/>
              </w:rPr>
            </w:pPr>
          </w:p>
        </w:tc>
      </w:tr>
      <w:tr w:rsidR="00CB0CD5" w:rsidRPr="007362AD" w:rsidTr="007362AD">
        <w:trPr>
          <w:trHeight w:val="20"/>
        </w:trPr>
        <w:tc>
          <w:tcPr>
            <w:tcW w:w="567" w:type="dxa"/>
          </w:tcPr>
          <w:p w:rsidR="00CB0CD5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985" w:type="dxa"/>
            <w:gridSpan w:val="2"/>
          </w:tcPr>
          <w:p w:rsidR="00CB0CD5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Подпрограмма «Обе</w:t>
            </w:r>
            <w:r w:rsidRPr="007362AD">
              <w:rPr>
                <w:szCs w:val="28"/>
              </w:rPr>
              <w:t>с</w:t>
            </w:r>
            <w:r w:rsidRPr="007362AD">
              <w:rPr>
                <w:szCs w:val="28"/>
              </w:rPr>
              <w:t>печение развития сф</w:t>
            </w:r>
            <w:r w:rsidRPr="007362AD">
              <w:rPr>
                <w:szCs w:val="28"/>
              </w:rPr>
              <w:t>е</w:t>
            </w:r>
            <w:r w:rsidRPr="007362AD">
              <w:rPr>
                <w:szCs w:val="28"/>
              </w:rPr>
              <w:t>ры культуры, иску</w:t>
            </w:r>
            <w:r w:rsidRPr="007362AD">
              <w:rPr>
                <w:szCs w:val="28"/>
              </w:rPr>
              <w:t>с</w:t>
            </w:r>
            <w:r w:rsidRPr="007362AD">
              <w:rPr>
                <w:szCs w:val="28"/>
              </w:rPr>
              <w:t>ства и молодежной</w:t>
            </w:r>
          </w:p>
          <w:p w:rsidR="001874EC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поли</w:t>
            </w:r>
            <w:r w:rsidR="001874EC" w:rsidRPr="007362AD">
              <w:rPr>
                <w:szCs w:val="28"/>
              </w:rPr>
              <w:t xml:space="preserve">тики» </w:t>
            </w:r>
          </w:p>
          <w:p w:rsidR="00CB0CD5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935" w:type="dxa"/>
            <w:gridSpan w:val="2"/>
          </w:tcPr>
          <w:p w:rsidR="00CB0CD5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выполнение функций структурными по</w:t>
            </w:r>
            <w:r w:rsidRPr="007362AD">
              <w:rPr>
                <w:szCs w:val="28"/>
              </w:rPr>
              <w:t>д</w:t>
            </w:r>
            <w:r w:rsidRPr="007362AD">
              <w:rPr>
                <w:szCs w:val="28"/>
              </w:rPr>
              <w:t>разделениями адм</w:t>
            </w:r>
            <w:r w:rsidRPr="007362AD">
              <w:rPr>
                <w:szCs w:val="28"/>
              </w:rPr>
              <w:t>и</w:t>
            </w:r>
            <w:r w:rsidRPr="007362AD">
              <w:rPr>
                <w:szCs w:val="28"/>
              </w:rPr>
              <w:t>нистрации Шпако</w:t>
            </w:r>
            <w:r w:rsidRPr="007362AD">
              <w:rPr>
                <w:szCs w:val="28"/>
              </w:rPr>
              <w:t>в</w:t>
            </w:r>
            <w:r w:rsidRPr="007362AD">
              <w:rPr>
                <w:szCs w:val="28"/>
              </w:rPr>
              <w:t>ского муниципальн</w:t>
            </w:r>
            <w:r w:rsidRPr="007362AD">
              <w:rPr>
                <w:szCs w:val="28"/>
              </w:rPr>
              <w:t>о</w:t>
            </w:r>
            <w:r w:rsidRPr="007362AD">
              <w:rPr>
                <w:szCs w:val="28"/>
              </w:rPr>
              <w:t xml:space="preserve">го </w:t>
            </w:r>
            <w:r w:rsidR="00517F56" w:rsidRPr="007362AD">
              <w:rPr>
                <w:szCs w:val="28"/>
              </w:rPr>
              <w:t>округа</w:t>
            </w:r>
            <w:r w:rsidRPr="007362AD">
              <w:rPr>
                <w:szCs w:val="28"/>
              </w:rPr>
              <w:t>, казенными учреждениями</w:t>
            </w:r>
            <w:r w:rsidR="00517F56" w:rsidRPr="007362AD">
              <w:rPr>
                <w:szCs w:val="28"/>
              </w:rPr>
              <w:t>, бю</w:t>
            </w:r>
            <w:r w:rsidR="00517F56" w:rsidRPr="007362AD">
              <w:rPr>
                <w:szCs w:val="28"/>
              </w:rPr>
              <w:t>д</w:t>
            </w:r>
            <w:r w:rsidR="00517F56" w:rsidRPr="007362AD">
              <w:rPr>
                <w:szCs w:val="28"/>
              </w:rPr>
              <w:lastRenderedPageBreak/>
              <w:t>жетными учрежден</w:t>
            </w:r>
            <w:r w:rsidR="00517F56" w:rsidRPr="007362AD">
              <w:rPr>
                <w:szCs w:val="28"/>
              </w:rPr>
              <w:t>и</w:t>
            </w:r>
            <w:r w:rsidR="00517F56" w:rsidRPr="007362AD">
              <w:rPr>
                <w:szCs w:val="28"/>
              </w:rPr>
              <w:t>ями</w:t>
            </w:r>
          </w:p>
        </w:tc>
        <w:tc>
          <w:tcPr>
            <w:tcW w:w="3577" w:type="dxa"/>
          </w:tcPr>
          <w:p w:rsidR="001F2CD6" w:rsidRPr="007362AD" w:rsidRDefault="00AA0686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lastRenderedPageBreak/>
              <w:t>комитет по культуре и т</w:t>
            </w:r>
            <w:r w:rsidRPr="007362AD">
              <w:rPr>
                <w:szCs w:val="28"/>
              </w:rPr>
              <w:t>у</w:t>
            </w:r>
            <w:r w:rsidRPr="007362AD">
              <w:rPr>
                <w:szCs w:val="28"/>
              </w:rPr>
              <w:t>ризму</w:t>
            </w:r>
            <w:r w:rsidR="00CB0CD5" w:rsidRPr="007362AD">
              <w:rPr>
                <w:szCs w:val="28"/>
              </w:rPr>
              <w:t xml:space="preserve"> администрации Шпаковского муниципал</w:t>
            </w:r>
            <w:r w:rsidR="00CB0CD5" w:rsidRPr="007362AD">
              <w:rPr>
                <w:szCs w:val="28"/>
              </w:rPr>
              <w:t>ь</w:t>
            </w:r>
            <w:r w:rsidR="00CB0CD5" w:rsidRPr="007362AD">
              <w:rPr>
                <w:szCs w:val="28"/>
              </w:rPr>
              <w:t xml:space="preserve">ного </w:t>
            </w:r>
            <w:r w:rsidR="002B4C23" w:rsidRPr="007362AD">
              <w:rPr>
                <w:szCs w:val="28"/>
              </w:rPr>
              <w:t>округа</w:t>
            </w:r>
            <w:r w:rsidR="00CB0CD5" w:rsidRPr="007362AD">
              <w:rPr>
                <w:szCs w:val="28"/>
              </w:rPr>
              <w:t xml:space="preserve"> Ставропол</w:t>
            </w:r>
            <w:r w:rsidR="00CB0CD5" w:rsidRPr="007362AD">
              <w:rPr>
                <w:szCs w:val="28"/>
              </w:rPr>
              <w:t>ь</w:t>
            </w:r>
            <w:r w:rsidR="00CB0CD5" w:rsidRPr="007362AD">
              <w:rPr>
                <w:szCs w:val="28"/>
              </w:rPr>
              <w:t>ского края</w:t>
            </w:r>
          </w:p>
          <w:p w:rsidR="00CB0CD5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 xml:space="preserve"> (далее – </w:t>
            </w:r>
            <w:r w:rsidR="00AA0686" w:rsidRPr="007362AD">
              <w:rPr>
                <w:szCs w:val="28"/>
              </w:rPr>
              <w:t>комитет по кул</w:t>
            </w:r>
            <w:r w:rsidR="00AA0686" w:rsidRPr="007362AD">
              <w:rPr>
                <w:szCs w:val="28"/>
              </w:rPr>
              <w:t>ь</w:t>
            </w:r>
            <w:r w:rsidR="00AA0686" w:rsidRPr="007362AD">
              <w:rPr>
                <w:szCs w:val="28"/>
              </w:rPr>
              <w:t>туре и туризму</w:t>
            </w:r>
            <w:r w:rsidRPr="007362AD">
              <w:rPr>
                <w:szCs w:val="28"/>
              </w:rPr>
              <w:t>)</w:t>
            </w:r>
          </w:p>
        </w:tc>
        <w:tc>
          <w:tcPr>
            <w:tcW w:w="2268" w:type="dxa"/>
          </w:tcPr>
          <w:p w:rsidR="00EA34E0" w:rsidRPr="007362AD" w:rsidRDefault="00EA34E0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  <w:p w:rsidR="00CB0CD5" w:rsidRPr="007362AD" w:rsidRDefault="00B11FCB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202</w:t>
            </w:r>
            <w:r w:rsidR="00517F56" w:rsidRPr="007362AD">
              <w:rPr>
                <w:szCs w:val="28"/>
              </w:rPr>
              <w:t>1</w:t>
            </w:r>
            <w:r w:rsidR="002B4C23" w:rsidRPr="007362AD">
              <w:rPr>
                <w:szCs w:val="28"/>
              </w:rPr>
              <w:t>-2023</w:t>
            </w:r>
          </w:p>
        </w:tc>
        <w:tc>
          <w:tcPr>
            <w:tcW w:w="2977" w:type="dxa"/>
            <w:gridSpan w:val="2"/>
          </w:tcPr>
          <w:p w:rsidR="00CB0CD5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</w:tc>
      </w:tr>
      <w:tr w:rsidR="00CB0CD5" w:rsidRPr="007362AD" w:rsidTr="007362AD">
        <w:trPr>
          <w:trHeight w:val="20"/>
        </w:trPr>
        <w:tc>
          <w:tcPr>
            <w:tcW w:w="567" w:type="dxa"/>
          </w:tcPr>
          <w:p w:rsidR="00CB0CD5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lastRenderedPageBreak/>
              <w:t>1.</w:t>
            </w:r>
          </w:p>
          <w:p w:rsidR="00CB0CD5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  <w:p w:rsidR="00CB0CD5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  <w:p w:rsidR="00CB0CD5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  <w:p w:rsidR="00CB0CD5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985" w:type="dxa"/>
            <w:gridSpan w:val="2"/>
          </w:tcPr>
          <w:p w:rsidR="00CB0CD5" w:rsidRPr="007362AD" w:rsidRDefault="00CB0CD5" w:rsidP="007362AD">
            <w:pPr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>Основное меропри</w:t>
            </w:r>
            <w:r w:rsidRPr="007362AD">
              <w:rPr>
                <w:szCs w:val="28"/>
              </w:rPr>
              <w:t>я</w:t>
            </w:r>
            <w:r w:rsidRPr="007362AD">
              <w:rPr>
                <w:szCs w:val="28"/>
              </w:rPr>
              <w:t>тие:</w:t>
            </w:r>
          </w:p>
          <w:p w:rsidR="00CB0CD5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реализация дополн</w:t>
            </w:r>
            <w:r w:rsidRPr="007362AD">
              <w:rPr>
                <w:szCs w:val="28"/>
              </w:rPr>
              <w:t>и</w:t>
            </w:r>
            <w:r w:rsidRPr="007362AD">
              <w:rPr>
                <w:szCs w:val="28"/>
              </w:rPr>
              <w:t>тельных образов</w:t>
            </w:r>
            <w:r w:rsidRPr="007362AD">
              <w:rPr>
                <w:szCs w:val="28"/>
              </w:rPr>
              <w:t>а</w:t>
            </w:r>
            <w:r w:rsidRPr="007362AD">
              <w:rPr>
                <w:szCs w:val="28"/>
              </w:rPr>
              <w:t>тельных программ и дополнительных предпрофессионал</w:t>
            </w:r>
            <w:r w:rsidRPr="007362AD">
              <w:rPr>
                <w:szCs w:val="28"/>
              </w:rPr>
              <w:t>ь</w:t>
            </w:r>
            <w:r w:rsidRPr="007362AD">
              <w:rPr>
                <w:szCs w:val="28"/>
              </w:rPr>
              <w:t>ных общеобразов</w:t>
            </w:r>
            <w:r w:rsidRPr="007362AD">
              <w:rPr>
                <w:szCs w:val="28"/>
              </w:rPr>
              <w:t>а</w:t>
            </w:r>
            <w:r w:rsidRPr="007362AD">
              <w:rPr>
                <w:szCs w:val="28"/>
              </w:rPr>
              <w:t>тельных программ в области искусства</w:t>
            </w:r>
          </w:p>
          <w:p w:rsidR="00CB0CD5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  <w:p w:rsidR="00CB0CD5" w:rsidRPr="007362AD" w:rsidRDefault="00CB0CD5" w:rsidP="007362AD">
            <w:pPr>
              <w:spacing w:line="240" w:lineRule="exact"/>
              <w:ind w:firstLine="0"/>
              <w:rPr>
                <w:szCs w:val="28"/>
              </w:rPr>
            </w:pPr>
          </w:p>
          <w:p w:rsidR="00CB0CD5" w:rsidRPr="007362AD" w:rsidRDefault="00CB0CD5" w:rsidP="007362AD">
            <w:pPr>
              <w:spacing w:line="240" w:lineRule="exact"/>
              <w:ind w:firstLine="0"/>
              <w:rPr>
                <w:szCs w:val="28"/>
              </w:rPr>
            </w:pPr>
          </w:p>
        </w:tc>
        <w:tc>
          <w:tcPr>
            <w:tcW w:w="2935" w:type="dxa"/>
            <w:gridSpan w:val="2"/>
          </w:tcPr>
          <w:p w:rsidR="00CB0CD5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выполнение функций структурными по</w:t>
            </w:r>
            <w:r w:rsidRPr="007362AD">
              <w:rPr>
                <w:szCs w:val="28"/>
              </w:rPr>
              <w:t>д</w:t>
            </w:r>
            <w:r w:rsidRPr="007362AD">
              <w:rPr>
                <w:szCs w:val="28"/>
              </w:rPr>
              <w:t>разделениями адм</w:t>
            </w:r>
            <w:r w:rsidRPr="007362AD">
              <w:rPr>
                <w:szCs w:val="28"/>
              </w:rPr>
              <w:t>и</w:t>
            </w:r>
            <w:r w:rsidRPr="007362AD">
              <w:rPr>
                <w:szCs w:val="28"/>
              </w:rPr>
              <w:t>нистрации Шпако</w:t>
            </w:r>
            <w:r w:rsidRPr="007362AD">
              <w:rPr>
                <w:szCs w:val="28"/>
              </w:rPr>
              <w:t>в</w:t>
            </w:r>
            <w:r w:rsidRPr="007362AD">
              <w:rPr>
                <w:szCs w:val="28"/>
              </w:rPr>
              <w:t>ского муниципальн</w:t>
            </w:r>
            <w:r w:rsidRPr="007362AD">
              <w:rPr>
                <w:szCs w:val="28"/>
              </w:rPr>
              <w:t>о</w:t>
            </w:r>
            <w:r w:rsidRPr="007362AD">
              <w:rPr>
                <w:szCs w:val="28"/>
              </w:rPr>
              <w:t xml:space="preserve">го </w:t>
            </w:r>
            <w:r w:rsidR="00517F56" w:rsidRPr="007362AD">
              <w:rPr>
                <w:szCs w:val="28"/>
              </w:rPr>
              <w:t>округа</w:t>
            </w:r>
            <w:r w:rsidRPr="007362AD">
              <w:rPr>
                <w:szCs w:val="28"/>
              </w:rPr>
              <w:t xml:space="preserve">, </w:t>
            </w:r>
            <w:r w:rsidR="00517F56" w:rsidRPr="007362AD">
              <w:rPr>
                <w:szCs w:val="28"/>
              </w:rPr>
              <w:t>бюджетн</w:t>
            </w:r>
            <w:r w:rsidR="00517F56" w:rsidRPr="007362AD">
              <w:rPr>
                <w:szCs w:val="28"/>
              </w:rPr>
              <w:t>ы</w:t>
            </w:r>
            <w:r w:rsidR="00517F56" w:rsidRPr="007362AD">
              <w:rPr>
                <w:szCs w:val="28"/>
              </w:rPr>
              <w:t xml:space="preserve">ми </w:t>
            </w:r>
            <w:r w:rsidRPr="007362AD">
              <w:rPr>
                <w:szCs w:val="28"/>
              </w:rPr>
              <w:t>учреждениями</w:t>
            </w:r>
            <w:r w:rsidR="001874EC" w:rsidRPr="007362AD">
              <w:rPr>
                <w:szCs w:val="28"/>
              </w:rPr>
              <w:t xml:space="preserve"> д</w:t>
            </w:r>
            <w:r w:rsidR="001874EC" w:rsidRPr="007362AD">
              <w:rPr>
                <w:szCs w:val="28"/>
              </w:rPr>
              <w:t>о</w:t>
            </w:r>
            <w:r w:rsidR="001874EC" w:rsidRPr="007362AD">
              <w:rPr>
                <w:szCs w:val="28"/>
              </w:rPr>
              <w:t>полнительного обр</w:t>
            </w:r>
            <w:r w:rsidR="001874EC" w:rsidRPr="007362AD">
              <w:rPr>
                <w:szCs w:val="28"/>
              </w:rPr>
              <w:t>а</w:t>
            </w:r>
            <w:r w:rsidR="001874EC" w:rsidRPr="007362AD">
              <w:rPr>
                <w:szCs w:val="28"/>
              </w:rPr>
              <w:t>зования</w:t>
            </w:r>
          </w:p>
          <w:p w:rsidR="00CB0CD5" w:rsidRPr="007362AD" w:rsidRDefault="00CB0CD5" w:rsidP="007362AD">
            <w:pPr>
              <w:pStyle w:val="ConsPlusNormal"/>
              <w:spacing w:line="240" w:lineRule="exact"/>
              <w:jc w:val="both"/>
              <w:rPr>
                <w:szCs w:val="28"/>
                <w:highlight w:val="yellow"/>
              </w:rPr>
            </w:pPr>
          </w:p>
        </w:tc>
        <w:tc>
          <w:tcPr>
            <w:tcW w:w="3577" w:type="dxa"/>
          </w:tcPr>
          <w:p w:rsidR="00CB0CD5" w:rsidRPr="007362AD" w:rsidRDefault="00AA0686" w:rsidP="00736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>комитет по культуре и т</w:t>
            </w:r>
            <w:r w:rsidRPr="007362AD">
              <w:rPr>
                <w:szCs w:val="28"/>
              </w:rPr>
              <w:t>у</w:t>
            </w:r>
            <w:r w:rsidRPr="007362AD">
              <w:rPr>
                <w:szCs w:val="28"/>
              </w:rPr>
              <w:t>ризму</w:t>
            </w:r>
          </w:p>
        </w:tc>
        <w:tc>
          <w:tcPr>
            <w:tcW w:w="2303" w:type="dxa"/>
            <w:gridSpan w:val="2"/>
          </w:tcPr>
          <w:p w:rsidR="00EA34E0" w:rsidRPr="007362AD" w:rsidRDefault="00EA34E0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  <w:p w:rsidR="00CB0CD5" w:rsidRPr="007362AD" w:rsidRDefault="001874EC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2021-2023</w:t>
            </w:r>
          </w:p>
        </w:tc>
        <w:tc>
          <w:tcPr>
            <w:tcW w:w="2942" w:type="dxa"/>
          </w:tcPr>
          <w:p w:rsidR="00CB0CD5" w:rsidRPr="007362AD" w:rsidRDefault="008C6793" w:rsidP="007362AD">
            <w:pPr>
              <w:pStyle w:val="a6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Индикатор 1 (таблица 1 «Целевые индикат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ры Программы»)</w:t>
            </w:r>
          </w:p>
        </w:tc>
      </w:tr>
      <w:tr w:rsidR="001874EC" w:rsidRPr="007362AD" w:rsidTr="007362AD">
        <w:trPr>
          <w:trHeight w:val="20"/>
        </w:trPr>
        <w:tc>
          <w:tcPr>
            <w:tcW w:w="567" w:type="dxa"/>
          </w:tcPr>
          <w:p w:rsidR="001874EC" w:rsidRPr="007362AD" w:rsidRDefault="001874EC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2.</w:t>
            </w:r>
          </w:p>
        </w:tc>
        <w:tc>
          <w:tcPr>
            <w:tcW w:w="2985" w:type="dxa"/>
            <w:gridSpan w:val="2"/>
          </w:tcPr>
          <w:p w:rsidR="001874EC" w:rsidRPr="007362AD" w:rsidRDefault="001874EC" w:rsidP="007362AD">
            <w:pPr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>Основное меропри</w:t>
            </w:r>
            <w:r w:rsidRPr="007362AD">
              <w:rPr>
                <w:szCs w:val="28"/>
              </w:rPr>
              <w:t>я</w:t>
            </w:r>
            <w:r w:rsidRPr="007362AD">
              <w:rPr>
                <w:szCs w:val="28"/>
              </w:rPr>
              <w:t xml:space="preserve">тие: </w:t>
            </w:r>
            <w:r w:rsidR="00801513" w:rsidRPr="007362AD">
              <w:rPr>
                <w:szCs w:val="28"/>
              </w:rPr>
              <w:t>реализация рег</w:t>
            </w:r>
            <w:r w:rsidR="00801513" w:rsidRPr="007362AD">
              <w:rPr>
                <w:szCs w:val="28"/>
              </w:rPr>
              <w:t>и</w:t>
            </w:r>
            <w:r w:rsidR="00801513" w:rsidRPr="007362AD">
              <w:rPr>
                <w:szCs w:val="28"/>
              </w:rPr>
              <w:t>онального проекта «Культурная среда» Государственная по</w:t>
            </w:r>
            <w:r w:rsidR="00801513" w:rsidRPr="007362AD">
              <w:rPr>
                <w:szCs w:val="28"/>
              </w:rPr>
              <w:t>д</w:t>
            </w:r>
            <w:r w:rsidR="00801513" w:rsidRPr="007362AD">
              <w:rPr>
                <w:szCs w:val="28"/>
              </w:rPr>
              <w:t>держка отрасли кул</w:t>
            </w:r>
            <w:r w:rsidR="00801513" w:rsidRPr="007362AD">
              <w:rPr>
                <w:szCs w:val="28"/>
              </w:rPr>
              <w:t>ь</w:t>
            </w:r>
            <w:r w:rsidR="00801513" w:rsidRPr="007362AD">
              <w:rPr>
                <w:szCs w:val="28"/>
              </w:rPr>
              <w:t>туры (приобретение музыкальных инстр</w:t>
            </w:r>
            <w:r w:rsidR="00801513" w:rsidRPr="007362AD">
              <w:rPr>
                <w:szCs w:val="28"/>
              </w:rPr>
              <w:t>у</w:t>
            </w:r>
            <w:r w:rsidR="00801513" w:rsidRPr="007362AD">
              <w:rPr>
                <w:szCs w:val="28"/>
              </w:rPr>
              <w:t>ментов, оборудования и материалов для м</w:t>
            </w:r>
            <w:r w:rsidR="00801513" w:rsidRPr="007362AD">
              <w:rPr>
                <w:szCs w:val="28"/>
              </w:rPr>
              <w:t>у</w:t>
            </w:r>
            <w:r w:rsidR="00801513" w:rsidRPr="007362AD">
              <w:rPr>
                <w:szCs w:val="28"/>
              </w:rPr>
              <w:t>ниципальных образ</w:t>
            </w:r>
            <w:r w:rsidR="00801513" w:rsidRPr="007362AD">
              <w:rPr>
                <w:szCs w:val="28"/>
              </w:rPr>
              <w:t>о</w:t>
            </w:r>
            <w:r w:rsidR="00801513" w:rsidRPr="007362AD">
              <w:rPr>
                <w:szCs w:val="28"/>
              </w:rPr>
              <w:t>вательных организ</w:t>
            </w:r>
            <w:r w:rsidR="00801513" w:rsidRPr="007362AD">
              <w:rPr>
                <w:szCs w:val="28"/>
              </w:rPr>
              <w:t>а</w:t>
            </w:r>
            <w:r w:rsidR="00801513" w:rsidRPr="007362AD">
              <w:rPr>
                <w:szCs w:val="28"/>
              </w:rPr>
              <w:t>ций дополнительного образования (детских школ искусств) по в</w:t>
            </w:r>
            <w:r w:rsidR="00801513" w:rsidRPr="007362AD">
              <w:rPr>
                <w:szCs w:val="28"/>
              </w:rPr>
              <w:t>и</w:t>
            </w:r>
            <w:r w:rsidR="00801513" w:rsidRPr="007362AD">
              <w:rPr>
                <w:szCs w:val="28"/>
              </w:rPr>
              <w:t>дам искусств и пр</w:t>
            </w:r>
            <w:r w:rsidR="00801513" w:rsidRPr="007362AD">
              <w:rPr>
                <w:szCs w:val="28"/>
              </w:rPr>
              <w:t>о</w:t>
            </w:r>
            <w:r w:rsidR="00801513" w:rsidRPr="007362AD">
              <w:rPr>
                <w:szCs w:val="28"/>
              </w:rPr>
              <w:t>фессиональных обр</w:t>
            </w:r>
            <w:r w:rsidR="00801513" w:rsidRPr="007362AD">
              <w:rPr>
                <w:szCs w:val="28"/>
              </w:rPr>
              <w:t>а</w:t>
            </w:r>
            <w:r w:rsidR="00801513" w:rsidRPr="007362AD">
              <w:rPr>
                <w:szCs w:val="28"/>
              </w:rPr>
              <w:t>зовательных орган</w:t>
            </w:r>
            <w:r w:rsidR="00801513" w:rsidRPr="007362AD">
              <w:rPr>
                <w:szCs w:val="28"/>
              </w:rPr>
              <w:t>и</w:t>
            </w:r>
            <w:r w:rsidR="00801513" w:rsidRPr="007362AD">
              <w:rPr>
                <w:szCs w:val="28"/>
              </w:rPr>
              <w:t>заций)</w:t>
            </w:r>
          </w:p>
        </w:tc>
        <w:tc>
          <w:tcPr>
            <w:tcW w:w="2935" w:type="dxa"/>
            <w:gridSpan w:val="2"/>
          </w:tcPr>
          <w:p w:rsidR="001874EC" w:rsidRPr="007362AD" w:rsidRDefault="001874EC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выполнение функций структурными по</w:t>
            </w:r>
            <w:r w:rsidRPr="007362AD">
              <w:rPr>
                <w:szCs w:val="28"/>
              </w:rPr>
              <w:t>д</w:t>
            </w:r>
            <w:r w:rsidRPr="007362AD">
              <w:rPr>
                <w:szCs w:val="28"/>
              </w:rPr>
              <w:t>разделениями адм</w:t>
            </w:r>
            <w:r w:rsidRPr="007362AD">
              <w:rPr>
                <w:szCs w:val="28"/>
              </w:rPr>
              <w:t>и</w:t>
            </w:r>
            <w:r w:rsidRPr="007362AD">
              <w:rPr>
                <w:szCs w:val="28"/>
              </w:rPr>
              <w:t>нистрации Шпако</w:t>
            </w:r>
            <w:r w:rsidRPr="007362AD">
              <w:rPr>
                <w:szCs w:val="28"/>
              </w:rPr>
              <w:t>в</w:t>
            </w:r>
            <w:r w:rsidRPr="007362AD">
              <w:rPr>
                <w:szCs w:val="28"/>
              </w:rPr>
              <w:t>ского муниципальн</w:t>
            </w:r>
            <w:r w:rsidRPr="007362AD">
              <w:rPr>
                <w:szCs w:val="28"/>
              </w:rPr>
              <w:t>о</w:t>
            </w:r>
            <w:r w:rsidRPr="007362AD">
              <w:rPr>
                <w:szCs w:val="28"/>
              </w:rPr>
              <w:t>го округа, бюджетн</w:t>
            </w:r>
            <w:r w:rsidRPr="007362AD">
              <w:rPr>
                <w:szCs w:val="28"/>
              </w:rPr>
              <w:t>ы</w:t>
            </w:r>
            <w:r w:rsidRPr="007362AD">
              <w:rPr>
                <w:szCs w:val="28"/>
              </w:rPr>
              <w:t>ми учреждениями д</w:t>
            </w:r>
            <w:r w:rsidRPr="007362AD">
              <w:rPr>
                <w:szCs w:val="28"/>
              </w:rPr>
              <w:t>о</w:t>
            </w:r>
            <w:r w:rsidRPr="007362AD">
              <w:rPr>
                <w:szCs w:val="28"/>
              </w:rPr>
              <w:t>полнительного обр</w:t>
            </w:r>
            <w:r w:rsidRPr="007362AD">
              <w:rPr>
                <w:szCs w:val="28"/>
              </w:rPr>
              <w:t>а</w:t>
            </w:r>
            <w:r w:rsidRPr="007362AD">
              <w:rPr>
                <w:szCs w:val="28"/>
              </w:rPr>
              <w:t>зования</w:t>
            </w:r>
          </w:p>
        </w:tc>
        <w:tc>
          <w:tcPr>
            <w:tcW w:w="3577" w:type="dxa"/>
          </w:tcPr>
          <w:p w:rsidR="001874EC" w:rsidRPr="007362AD" w:rsidRDefault="00AA0686" w:rsidP="00736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>комитет по культуре и т</w:t>
            </w:r>
            <w:r w:rsidRPr="007362AD">
              <w:rPr>
                <w:szCs w:val="28"/>
              </w:rPr>
              <w:t>у</w:t>
            </w:r>
            <w:r w:rsidRPr="007362AD">
              <w:rPr>
                <w:szCs w:val="28"/>
              </w:rPr>
              <w:t>ризму</w:t>
            </w:r>
          </w:p>
        </w:tc>
        <w:tc>
          <w:tcPr>
            <w:tcW w:w="2303" w:type="dxa"/>
            <w:gridSpan w:val="2"/>
          </w:tcPr>
          <w:p w:rsidR="00EA34E0" w:rsidRPr="007362AD" w:rsidRDefault="00EA34E0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  <w:p w:rsidR="001874EC" w:rsidRPr="007362AD" w:rsidRDefault="001874EC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2021-2023</w:t>
            </w:r>
          </w:p>
        </w:tc>
        <w:tc>
          <w:tcPr>
            <w:tcW w:w="2942" w:type="dxa"/>
          </w:tcPr>
          <w:p w:rsidR="001874EC" w:rsidRPr="007362AD" w:rsidRDefault="008C6793" w:rsidP="007362AD">
            <w:pPr>
              <w:pStyle w:val="a6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Индикатор 1 (таблица 1 «Целевые индикат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ры Программы»)</w:t>
            </w:r>
          </w:p>
        </w:tc>
      </w:tr>
      <w:tr w:rsidR="00C10A20" w:rsidRPr="007362AD" w:rsidTr="007362AD">
        <w:trPr>
          <w:trHeight w:val="20"/>
        </w:trPr>
        <w:tc>
          <w:tcPr>
            <w:tcW w:w="15309" w:type="dxa"/>
            <w:gridSpan w:val="9"/>
          </w:tcPr>
          <w:p w:rsidR="005D0A42" w:rsidRPr="007362AD" w:rsidRDefault="005D0A42" w:rsidP="007362AD">
            <w:pPr>
              <w:pStyle w:val="a6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10A20" w:rsidRDefault="000A2524" w:rsidP="007362AD">
            <w:pPr>
              <w:pStyle w:val="a6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Задача 2 «Создание условий для патриотического и духовно-нравственного воспитания, интеллектуального, творческого, физического развития молодежи, развитие добровольческого движения, для самореализации личности молодого человека</w:t>
            </w:r>
            <w:r w:rsidR="00FF5575" w:rsidRPr="007362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362AD" w:rsidRPr="007362AD" w:rsidRDefault="007362AD" w:rsidP="007362AD">
            <w:pPr>
              <w:pStyle w:val="a6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524" w:rsidRPr="007362AD" w:rsidTr="007362AD">
        <w:trPr>
          <w:trHeight w:val="20"/>
        </w:trPr>
        <w:tc>
          <w:tcPr>
            <w:tcW w:w="567" w:type="dxa"/>
          </w:tcPr>
          <w:p w:rsidR="000A2524" w:rsidRPr="007362AD" w:rsidRDefault="000A2524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3.</w:t>
            </w:r>
          </w:p>
        </w:tc>
        <w:tc>
          <w:tcPr>
            <w:tcW w:w="2977" w:type="dxa"/>
          </w:tcPr>
          <w:p w:rsidR="000A2524" w:rsidRPr="007362AD" w:rsidRDefault="000A2524" w:rsidP="007362AD">
            <w:pPr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>Основное меропри</w:t>
            </w:r>
            <w:r w:rsidRPr="007362AD">
              <w:rPr>
                <w:szCs w:val="28"/>
              </w:rPr>
              <w:t>я</w:t>
            </w:r>
            <w:r w:rsidRPr="007362AD">
              <w:rPr>
                <w:szCs w:val="28"/>
              </w:rPr>
              <w:lastRenderedPageBreak/>
              <w:t>тие: реализация мол</w:t>
            </w:r>
            <w:r w:rsidRPr="007362AD">
              <w:rPr>
                <w:szCs w:val="28"/>
              </w:rPr>
              <w:t>о</w:t>
            </w:r>
            <w:r w:rsidRPr="007362AD">
              <w:rPr>
                <w:szCs w:val="28"/>
              </w:rPr>
              <w:t>дежной политики в Шпаковском муниц</w:t>
            </w:r>
            <w:r w:rsidRPr="007362AD">
              <w:rPr>
                <w:szCs w:val="28"/>
              </w:rPr>
              <w:t>и</w:t>
            </w:r>
            <w:r w:rsidRPr="007362AD">
              <w:rPr>
                <w:szCs w:val="28"/>
              </w:rPr>
              <w:t xml:space="preserve">пальном округе </w:t>
            </w:r>
          </w:p>
        </w:tc>
        <w:tc>
          <w:tcPr>
            <w:tcW w:w="2943" w:type="dxa"/>
            <w:gridSpan w:val="3"/>
          </w:tcPr>
          <w:p w:rsidR="000A2524" w:rsidRPr="007362AD" w:rsidRDefault="000A2524" w:rsidP="007362AD">
            <w:pPr>
              <w:pStyle w:val="ConsPlusNormal"/>
              <w:spacing w:line="240" w:lineRule="exact"/>
              <w:jc w:val="both"/>
              <w:rPr>
                <w:szCs w:val="28"/>
                <w:highlight w:val="yellow"/>
              </w:rPr>
            </w:pPr>
            <w:r w:rsidRPr="007362AD">
              <w:rPr>
                <w:szCs w:val="28"/>
              </w:rPr>
              <w:lastRenderedPageBreak/>
              <w:t xml:space="preserve">выполнение функций </w:t>
            </w:r>
            <w:r w:rsidRPr="007362AD">
              <w:rPr>
                <w:szCs w:val="28"/>
              </w:rPr>
              <w:lastRenderedPageBreak/>
              <w:t>структурными по</w:t>
            </w:r>
            <w:r w:rsidRPr="007362AD">
              <w:rPr>
                <w:szCs w:val="28"/>
              </w:rPr>
              <w:t>д</w:t>
            </w:r>
            <w:r w:rsidRPr="007362AD">
              <w:rPr>
                <w:szCs w:val="28"/>
              </w:rPr>
              <w:t>разде</w:t>
            </w:r>
            <w:r w:rsidR="007362AD">
              <w:rPr>
                <w:szCs w:val="28"/>
              </w:rPr>
              <w:t>л</w:t>
            </w:r>
            <w:r w:rsidRPr="007362AD">
              <w:rPr>
                <w:szCs w:val="28"/>
              </w:rPr>
              <w:t>ениями адм</w:t>
            </w:r>
            <w:r w:rsidRPr="007362AD">
              <w:rPr>
                <w:szCs w:val="28"/>
              </w:rPr>
              <w:t>и</w:t>
            </w:r>
            <w:r w:rsidRPr="007362AD">
              <w:rPr>
                <w:szCs w:val="28"/>
              </w:rPr>
              <w:t>нистрации Шпако</w:t>
            </w:r>
            <w:r w:rsidRPr="007362AD">
              <w:rPr>
                <w:szCs w:val="28"/>
              </w:rPr>
              <w:t>в</w:t>
            </w:r>
            <w:r w:rsidRPr="007362AD">
              <w:rPr>
                <w:szCs w:val="28"/>
              </w:rPr>
              <w:t>ского муниципальн</w:t>
            </w:r>
            <w:r w:rsidRPr="007362AD">
              <w:rPr>
                <w:szCs w:val="28"/>
              </w:rPr>
              <w:t>о</w:t>
            </w:r>
            <w:r w:rsidRPr="007362AD">
              <w:rPr>
                <w:szCs w:val="28"/>
              </w:rPr>
              <w:t>го округа, бюджетн</w:t>
            </w:r>
            <w:r w:rsidRPr="007362AD">
              <w:rPr>
                <w:szCs w:val="28"/>
              </w:rPr>
              <w:t>ы</w:t>
            </w:r>
            <w:r w:rsidRPr="007362AD">
              <w:rPr>
                <w:szCs w:val="28"/>
              </w:rPr>
              <w:t>ми учреждениями</w:t>
            </w:r>
          </w:p>
        </w:tc>
        <w:tc>
          <w:tcPr>
            <w:tcW w:w="3577" w:type="dxa"/>
          </w:tcPr>
          <w:p w:rsidR="000A2524" w:rsidRPr="007362AD" w:rsidRDefault="00AA0686" w:rsidP="00736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lastRenderedPageBreak/>
              <w:t>комитет по культуре и т</w:t>
            </w:r>
            <w:r w:rsidRPr="007362AD">
              <w:rPr>
                <w:szCs w:val="28"/>
              </w:rPr>
              <w:t>у</w:t>
            </w:r>
            <w:r w:rsidRPr="007362AD">
              <w:rPr>
                <w:szCs w:val="28"/>
              </w:rPr>
              <w:lastRenderedPageBreak/>
              <w:t>ризму</w:t>
            </w:r>
          </w:p>
        </w:tc>
        <w:tc>
          <w:tcPr>
            <w:tcW w:w="2303" w:type="dxa"/>
            <w:gridSpan w:val="2"/>
          </w:tcPr>
          <w:p w:rsidR="00EA34E0" w:rsidRPr="007362AD" w:rsidRDefault="00EA34E0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  <w:p w:rsidR="000A2524" w:rsidRPr="007362AD" w:rsidRDefault="000A2524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lastRenderedPageBreak/>
              <w:t>2021-2023</w:t>
            </w:r>
          </w:p>
        </w:tc>
        <w:tc>
          <w:tcPr>
            <w:tcW w:w="2942" w:type="dxa"/>
          </w:tcPr>
          <w:p w:rsidR="000A2524" w:rsidRPr="007362AD" w:rsidRDefault="008C6793" w:rsidP="007362AD">
            <w:pPr>
              <w:pStyle w:val="a6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Индикатор 2 (таблица </w:t>
            </w:r>
            <w:r w:rsidRPr="007362AD">
              <w:rPr>
                <w:rFonts w:ascii="Times New Roman" w:hAnsi="Times New Roman"/>
                <w:sz w:val="28"/>
                <w:szCs w:val="28"/>
              </w:rPr>
              <w:lastRenderedPageBreak/>
              <w:t>1 «Целевые индикат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ры Программы»)</w:t>
            </w:r>
          </w:p>
        </w:tc>
      </w:tr>
      <w:tr w:rsidR="000A2524" w:rsidRPr="007362AD" w:rsidTr="007362AD">
        <w:trPr>
          <w:trHeight w:val="20"/>
        </w:trPr>
        <w:tc>
          <w:tcPr>
            <w:tcW w:w="15309" w:type="dxa"/>
            <w:gridSpan w:val="9"/>
          </w:tcPr>
          <w:p w:rsidR="00EA34E0" w:rsidRPr="007362AD" w:rsidRDefault="00EA34E0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  <w:p w:rsidR="000A2524" w:rsidRDefault="000A2524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 xml:space="preserve">Задача 3 «Создание условий для сохранения культурного пространства и устойчивого развития культурного потенциала населения </w:t>
            </w:r>
            <w:r w:rsidR="00EB7230" w:rsidRPr="007362AD">
              <w:rPr>
                <w:szCs w:val="28"/>
              </w:rPr>
              <w:t xml:space="preserve">Шпаковского муниципального </w:t>
            </w:r>
            <w:r w:rsidRPr="007362AD">
              <w:rPr>
                <w:szCs w:val="28"/>
              </w:rPr>
              <w:t>округа»</w:t>
            </w:r>
          </w:p>
          <w:p w:rsidR="007362AD" w:rsidRPr="007362AD" w:rsidRDefault="007362AD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</w:tc>
      </w:tr>
      <w:tr w:rsidR="00456833" w:rsidRPr="007362AD" w:rsidTr="007362AD">
        <w:trPr>
          <w:trHeight w:val="20"/>
        </w:trPr>
        <w:tc>
          <w:tcPr>
            <w:tcW w:w="567" w:type="dxa"/>
          </w:tcPr>
          <w:p w:rsidR="00456833" w:rsidRPr="007362AD" w:rsidRDefault="00456833" w:rsidP="007362AD">
            <w:pPr>
              <w:spacing w:line="240" w:lineRule="exact"/>
              <w:rPr>
                <w:szCs w:val="28"/>
              </w:rPr>
            </w:pPr>
            <w:r w:rsidRPr="007362AD">
              <w:rPr>
                <w:szCs w:val="28"/>
              </w:rPr>
              <w:t>44.</w:t>
            </w:r>
          </w:p>
          <w:p w:rsidR="00C152D2" w:rsidRPr="007362AD" w:rsidRDefault="00C152D2" w:rsidP="007362AD">
            <w:pPr>
              <w:spacing w:line="240" w:lineRule="exact"/>
              <w:rPr>
                <w:szCs w:val="28"/>
              </w:rPr>
            </w:pPr>
          </w:p>
          <w:p w:rsidR="00AB7455" w:rsidRPr="007362AD" w:rsidRDefault="00AB7455" w:rsidP="007362AD">
            <w:pPr>
              <w:spacing w:line="240" w:lineRule="exact"/>
              <w:rPr>
                <w:szCs w:val="28"/>
              </w:rPr>
            </w:pPr>
          </w:p>
          <w:p w:rsidR="00456833" w:rsidRPr="007362AD" w:rsidRDefault="00456833" w:rsidP="007362AD">
            <w:pPr>
              <w:spacing w:line="240" w:lineRule="exact"/>
              <w:ind w:firstLine="0"/>
              <w:rPr>
                <w:szCs w:val="28"/>
              </w:rPr>
            </w:pPr>
          </w:p>
        </w:tc>
        <w:tc>
          <w:tcPr>
            <w:tcW w:w="2977" w:type="dxa"/>
          </w:tcPr>
          <w:p w:rsidR="00456833" w:rsidRPr="007362AD" w:rsidRDefault="00456833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Основное меропри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я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тие:</w:t>
            </w:r>
          </w:p>
          <w:p w:rsidR="00456833" w:rsidRPr="007362AD" w:rsidRDefault="00456833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реализация методич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е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ского, информацио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н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ного, аналитического обеспечения и коо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р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 xml:space="preserve">динация сохранения нематериального культурного наследия </w:t>
            </w:r>
          </w:p>
        </w:tc>
        <w:tc>
          <w:tcPr>
            <w:tcW w:w="2943" w:type="dxa"/>
            <w:gridSpan w:val="3"/>
          </w:tcPr>
          <w:p w:rsidR="00456833" w:rsidRPr="007362AD" w:rsidRDefault="00456833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выполнение функций структурными по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д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разделениями адм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и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нистрации Шпако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в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ского муниципальн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517F56" w:rsidRPr="007362AD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, казенными учреждениями</w:t>
            </w:r>
          </w:p>
        </w:tc>
        <w:tc>
          <w:tcPr>
            <w:tcW w:w="3577" w:type="dxa"/>
          </w:tcPr>
          <w:p w:rsidR="00D35028" w:rsidRPr="007362AD" w:rsidRDefault="00AA0686" w:rsidP="007362AD">
            <w:pPr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>комитет по культуре и т</w:t>
            </w:r>
            <w:r w:rsidRPr="007362AD">
              <w:rPr>
                <w:szCs w:val="28"/>
              </w:rPr>
              <w:t>у</w:t>
            </w:r>
            <w:r w:rsidRPr="007362AD">
              <w:rPr>
                <w:szCs w:val="28"/>
              </w:rPr>
              <w:t xml:space="preserve">ризму </w:t>
            </w:r>
          </w:p>
          <w:p w:rsidR="00D35028" w:rsidRPr="007362AD" w:rsidRDefault="00D35028" w:rsidP="007362AD">
            <w:pPr>
              <w:spacing w:line="240" w:lineRule="exact"/>
              <w:ind w:firstLine="0"/>
              <w:rPr>
                <w:szCs w:val="28"/>
              </w:rPr>
            </w:pPr>
          </w:p>
          <w:p w:rsidR="00D35028" w:rsidRPr="007362AD" w:rsidRDefault="00D35028" w:rsidP="007362AD">
            <w:pPr>
              <w:spacing w:line="240" w:lineRule="exact"/>
              <w:ind w:firstLine="0"/>
              <w:rPr>
                <w:szCs w:val="28"/>
              </w:rPr>
            </w:pPr>
          </w:p>
        </w:tc>
        <w:tc>
          <w:tcPr>
            <w:tcW w:w="2303" w:type="dxa"/>
            <w:gridSpan w:val="2"/>
          </w:tcPr>
          <w:p w:rsidR="00456833" w:rsidRPr="007362AD" w:rsidRDefault="00517F56" w:rsidP="007362AD">
            <w:pPr>
              <w:spacing w:line="240" w:lineRule="exact"/>
              <w:rPr>
                <w:szCs w:val="28"/>
              </w:rPr>
            </w:pPr>
            <w:r w:rsidRPr="007362AD">
              <w:rPr>
                <w:szCs w:val="28"/>
              </w:rPr>
              <w:t>2021-2023</w:t>
            </w:r>
          </w:p>
          <w:p w:rsidR="00D35028" w:rsidRPr="007362AD" w:rsidRDefault="00D35028" w:rsidP="007362AD">
            <w:pPr>
              <w:spacing w:line="240" w:lineRule="exact"/>
              <w:rPr>
                <w:szCs w:val="28"/>
              </w:rPr>
            </w:pPr>
          </w:p>
        </w:tc>
        <w:tc>
          <w:tcPr>
            <w:tcW w:w="2942" w:type="dxa"/>
          </w:tcPr>
          <w:p w:rsidR="00456833" w:rsidRPr="007362AD" w:rsidRDefault="008C6793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Индикатор 3 (таблица 1 «Целевые индикат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ры Программы»)</w:t>
            </w:r>
          </w:p>
        </w:tc>
      </w:tr>
      <w:tr w:rsidR="000A2524" w:rsidRPr="007362AD" w:rsidTr="007362AD">
        <w:trPr>
          <w:trHeight w:val="20"/>
        </w:trPr>
        <w:tc>
          <w:tcPr>
            <w:tcW w:w="567" w:type="dxa"/>
          </w:tcPr>
          <w:p w:rsidR="000A2524" w:rsidRPr="007362AD" w:rsidRDefault="000A2524" w:rsidP="007362AD">
            <w:pPr>
              <w:spacing w:line="240" w:lineRule="exact"/>
              <w:rPr>
                <w:szCs w:val="28"/>
              </w:rPr>
            </w:pPr>
            <w:r w:rsidRPr="007362AD">
              <w:rPr>
                <w:szCs w:val="28"/>
              </w:rPr>
              <w:t>55.</w:t>
            </w:r>
          </w:p>
        </w:tc>
        <w:tc>
          <w:tcPr>
            <w:tcW w:w="2977" w:type="dxa"/>
          </w:tcPr>
          <w:p w:rsidR="000A2524" w:rsidRPr="007362AD" w:rsidRDefault="000A2524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Основное меропри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я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тие: расходы на обе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с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 xml:space="preserve">печение деятельности (оказание услуг) учреждений культуры </w:t>
            </w:r>
          </w:p>
        </w:tc>
        <w:tc>
          <w:tcPr>
            <w:tcW w:w="2943" w:type="dxa"/>
            <w:gridSpan w:val="3"/>
          </w:tcPr>
          <w:p w:rsidR="000A2524" w:rsidRPr="007362AD" w:rsidRDefault="000A2524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выполнение функций структурными по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д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разделениями адм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и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нистрации Шпако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в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ского муниципальн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го округа, казенными учреждениями</w:t>
            </w:r>
          </w:p>
        </w:tc>
        <w:tc>
          <w:tcPr>
            <w:tcW w:w="3577" w:type="dxa"/>
          </w:tcPr>
          <w:p w:rsidR="000A2524" w:rsidRPr="007362AD" w:rsidRDefault="00AA0686" w:rsidP="007362AD">
            <w:pPr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>комитет по культуре и т</w:t>
            </w:r>
            <w:r w:rsidRPr="007362AD">
              <w:rPr>
                <w:szCs w:val="28"/>
              </w:rPr>
              <w:t>у</w:t>
            </w:r>
            <w:r w:rsidRPr="007362AD">
              <w:rPr>
                <w:szCs w:val="28"/>
              </w:rPr>
              <w:t xml:space="preserve">ризму </w:t>
            </w:r>
          </w:p>
          <w:p w:rsidR="000A2524" w:rsidRPr="007362AD" w:rsidRDefault="000A2524" w:rsidP="007362AD">
            <w:pPr>
              <w:spacing w:line="240" w:lineRule="exact"/>
              <w:ind w:firstLine="0"/>
              <w:rPr>
                <w:szCs w:val="28"/>
              </w:rPr>
            </w:pPr>
          </w:p>
          <w:p w:rsidR="000A2524" w:rsidRPr="007362AD" w:rsidRDefault="000A2524" w:rsidP="007362AD">
            <w:pPr>
              <w:spacing w:line="240" w:lineRule="exact"/>
              <w:ind w:firstLine="0"/>
              <w:rPr>
                <w:szCs w:val="28"/>
              </w:rPr>
            </w:pPr>
          </w:p>
        </w:tc>
        <w:tc>
          <w:tcPr>
            <w:tcW w:w="2303" w:type="dxa"/>
            <w:gridSpan w:val="2"/>
          </w:tcPr>
          <w:p w:rsidR="000A2524" w:rsidRPr="007362AD" w:rsidRDefault="000A2524" w:rsidP="007362AD">
            <w:pPr>
              <w:spacing w:line="240" w:lineRule="exact"/>
              <w:rPr>
                <w:szCs w:val="28"/>
              </w:rPr>
            </w:pPr>
            <w:r w:rsidRPr="007362AD">
              <w:rPr>
                <w:szCs w:val="28"/>
              </w:rPr>
              <w:t>2021-2023</w:t>
            </w:r>
          </w:p>
          <w:p w:rsidR="000A2524" w:rsidRPr="007362AD" w:rsidRDefault="000A2524" w:rsidP="007362AD">
            <w:pPr>
              <w:spacing w:line="240" w:lineRule="exact"/>
              <w:rPr>
                <w:szCs w:val="28"/>
              </w:rPr>
            </w:pPr>
          </w:p>
        </w:tc>
        <w:tc>
          <w:tcPr>
            <w:tcW w:w="2942" w:type="dxa"/>
          </w:tcPr>
          <w:p w:rsidR="000A2524" w:rsidRPr="007362AD" w:rsidRDefault="008C6793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Индикатор 4 (таблица 1 «Целевые индикат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ры Программы»)</w:t>
            </w:r>
          </w:p>
        </w:tc>
      </w:tr>
      <w:tr w:rsidR="00654B70" w:rsidRPr="007362AD" w:rsidTr="007362AD">
        <w:trPr>
          <w:trHeight w:val="20"/>
        </w:trPr>
        <w:tc>
          <w:tcPr>
            <w:tcW w:w="567" w:type="dxa"/>
          </w:tcPr>
          <w:p w:rsidR="00654B70" w:rsidRPr="007362AD" w:rsidRDefault="00654B70" w:rsidP="007362AD">
            <w:pPr>
              <w:spacing w:line="240" w:lineRule="exact"/>
              <w:rPr>
                <w:szCs w:val="28"/>
              </w:rPr>
            </w:pPr>
            <w:r w:rsidRPr="007362AD">
              <w:rPr>
                <w:szCs w:val="28"/>
              </w:rPr>
              <w:t>6</w:t>
            </w:r>
          </w:p>
          <w:p w:rsidR="00654B70" w:rsidRPr="007362AD" w:rsidRDefault="00654B70" w:rsidP="007362AD">
            <w:pPr>
              <w:spacing w:line="240" w:lineRule="exact"/>
              <w:ind w:left="-962" w:right="-108"/>
              <w:rPr>
                <w:szCs w:val="28"/>
              </w:rPr>
            </w:pPr>
            <w:r w:rsidRPr="007362AD">
              <w:rPr>
                <w:szCs w:val="28"/>
              </w:rPr>
              <w:t xml:space="preserve">     6.</w:t>
            </w:r>
          </w:p>
        </w:tc>
        <w:tc>
          <w:tcPr>
            <w:tcW w:w="2977" w:type="dxa"/>
          </w:tcPr>
          <w:p w:rsidR="00A419EC" w:rsidRPr="007362AD" w:rsidRDefault="00A419EC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Основное меропри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я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 xml:space="preserve">тие: </w:t>
            </w:r>
          </w:p>
          <w:p w:rsidR="00654B70" w:rsidRPr="007362AD" w:rsidRDefault="00654B70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обеспечение деятел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ь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ности (оказание услуг) музея</w:t>
            </w:r>
          </w:p>
        </w:tc>
        <w:tc>
          <w:tcPr>
            <w:tcW w:w="2943" w:type="dxa"/>
            <w:gridSpan w:val="3"/>
          </w:tcPr>
          <w:p w:rsidR="00654B70" w:rsidRPr="007362AD" w:rsidRDefault="00654B70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выполнение функций структурными по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д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разделениями адм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и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нистрации Шпако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в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ского муниципальн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го округа, казенными учреждениями</w:t>
            </w:r>
          </w:p>
          <w:p w:rsidR="005D0A42" w:rsidRPr="007362AD" w:rsidRDefault="005D0A42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7" w:type="dxa"/>
          </w:tcPr>
          <w:p w:rsidR="00654B70" w:rsidRPr="007362AD" w:rsidRDefault="00AA0686" w:rsidP="007362AD">
            <w:pPr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>комитет по культуре и т</w:t>
            </w:r>
            <w:r w:rsidRPr="007362AD">
              <w:rPr>
                <w:szCs w:val="28"/>
              </w:rPr>
              <w:t>у</w:t>
            </w:r>
            <w:r w:rsidRPr="007362AD">
              <w:rPr>
                <w:szCs w:val="28"/>
              </w:rPr>
              <w:t xml:space="preserve">ризму </w:t>
            </w:r>
          </w:p>
          <w:p w:rsidR="00654B70" w:rsidRPr="007362AD" w:rsidRDefault="00654B70" w:rsidP="007362AD">
            <w:pPr>
              <w:spacing w:line="240" w:lineRule="exact"/>
              <w:ind w:firstLine="0"/>
              <w:rPr>
                <w:szCs w:val="28"/>
              </w:rPr>
            </w:pPr>
          </w:p>
          <w:p w:rsidR="00654B70" w:rsidRPr="007362AD" w:rsidRDefault="00654B70" w:rsidP="007362AD">
            <w:pPr>
              <w:spacing w:line="240" w:lineRule="exact"/>
              <w:ind w:firstLine="0"/>
              <w:rPr>
                <w:szCs w:val="28"/>
              </w:rPr>
            </w:pPr>
          </w:p>
        </w:tc>
        <w:tc>
          <w:tcPr>
            <w:tcW w:w="2303" w:type="dxa"/>
            <w:gridSpan w:val="2"/>
          </w:tcPr>
          <w:p w:rsidR="00654B70" w:rsidRPr="007362AD" w:rsidRDefault="00654B70" w:rsidP="007362AD">
            <w:pPr>
              <w:spacing w:line="240" w:lineRule="exact"/>
              <w:rPr>
                <w:szCs w:val="28"/>
              </w:rPr>
            </w:pPr>
            <w:r w:rsidRPr="007362AD">
              <w:rPr>
                <w:szCs w:val="28"/>
              </w:rPr>
              <w:t>2021-2023</w:t>
            </w:r>
          </w:p>
          <w:p w:rsidR="00654B70" w:rsidRPr="007362AD" w:rsidRDefault="00654B70" w:rsidP="007362AD">
            <w:pPr>
              <w:spacing w:line="240" w:lineRule="exact"/>
              <w:rPr>
                <w:szCs w:val="28"/>
              </w:rPr>
            </w:pPr>
          </w:p>
        </w:tc>
        <w:tc>
          <w:tcPr>
            <w:tcW w:w="2942" w:type="dxa"/>
          </w:tcPr>
          <w:p w:rsidR="00654B70" w:rsidRPr="007362AD" w:rsidRDefault="008C6793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Индикатор 5 (таблица 1 «Целевые индикат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ры Программы»)</w:t>
            </w:r>
          </w:p>
        </w:tc>
      </w:tr>
      <w:tr w:rsidR="006B35E1" w:rsidRPr="007362AD" w:rsidTr="007362AD">
        <w:trPr>
          <w:trHeight w:val="20"/>
        </w:trPr>
        <w:tc>
          <w:tcPr>
            <w:tcW w:w="567" w:type="dxa"/>
          </w:tcPr>
          <w:p w:rsidR="006B35E1" w:rsidRPr="007362AD" w:rsidRDefault="006B35E1" w:rsidP="007362AD">
            <w:pPr>
              <w:spacing w:line="240" w:lineRule="exact"/>
              <w:rPr>
                <w:szCs w:val="28"/>
              </w:rPr>
            </w:pPr>
            <w:r w:rsidRPr="007362AD">
              <w:rPr>
                <w:szCs w:val="28"/>
              </w:rPr>
              <w:t>77.</w:t>
            </w:r>
          </w:p>
        </w:tc>
        <w:tc>
          <w:tcPr>
            <w:tcW w:w="2977" w:type="dxa"/>
          </w:tcPr>
          <w:p w:rsidR="006B35E1" w:rsidRPr="007362AD" w:rsidRDefault="006B35E1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Основное меропри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я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тие: реализация рег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и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онального проекта «Культурная среда» Государственная по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д</w:t>
            </w:r>
            <w:r w:rsidRPr="007362AD">
              <w:rPr>
                <w:rFonts w:ascii="Times New Roman" w:hAnsi="Times New Roman"/>
                <w:sz w:val="28"/>
                <w:szCs w:val="28"/>
              </w:rPr>
              <w:lastRenderedPageBreak/>
              <w:t>держка отрасли кул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ь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туры (создание и м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дернизация учрежд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е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ний культурно-досугового типа в сельской местности, включая строител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ь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ство, реконструкцию и капитальный ремонт зданий учреждений)</w:t>
            </w:r>
          </w:p>
        </w:tc>
        <w:tc>
          <w:tcPr>
            <w:tcW w:w="2943" w:type="dxa"/>
            <w:gridSpan w:val="3"/>
          </w:tcPr>
          <w:p w:rsidR="006B35E1" w:rsidRPr="007362AD" w:rsidRDefault="006B35E1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функций структурными по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д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разделениями адм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и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нистрации Шпако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в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ского муниципальн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lastRenderedPageBreak/>
              <w:t>го округа, казенными учреждениями</w:t>
            </w:r>
          </w:p>
          <w:p w:rsidR="006B35E1" w:rsidRPr="007362AD" w:rsidRDefault="006B35E1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7" w:type="dxa"/>
          </w:tcPr>
          <w:p w:rsidR="006B35E1" w:rsidRPr="007362AD" w:rsidRDefault="006B35E1" w:rsidP="007362AD">
            <w:pPr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lastRenderedPageBreak/>
              <w:t>комитет по культуре и т</w:t>
            </w:r>
            <w:r w:rsidRPr="007362AD">
              <w:rPr>
                <w:szCs w:val="28"/>
              </w:rPr>
              <w:t>у</w:t>
            </w:r>
            <w:r w:rsidRPr="007362AD">
              <w:rPr>
                <w:szCs w:val="28"/>
              </w:rPr>
              <w:t xml:space="preserve">ризму </w:t>
            </w:r>
          </w:p>
          <w:p w:rsidR="006B35E1" w:rsidRPr="007362AD" w:rsidRDefault="006B35E1" w:rsidP="007362AD">
            <w:pPr>
              <w:spacing w:line="240" w:lineRule="exact"/>
              <w:ind w:firstLine="0"/>
              <w:rPr>
                <w:szCs w:val="28"/>
              </w:rPr>
            </w:pPr>
          </w:p>
          <w:p w:rsidR="006B35E1" w:rsidRPr="007362AD" w:rsidRDefault="006B35E1" w:rsidP="007362AD">
            <w:pPr>
              <w:spacing w:line="240" w:lineRule="exact"/>
              <w:ind w:firstLine="0"/>
              <w:rPr>
                <w:szCs w:val="28"/>
              </w:rPr>
            </w:pPr>
          </w:p>
        </w:tc>
        <w:tc>
          <w:tcPr>
            <w:tcW w:w="2303" w:type="dxa"/>
            <w:gridSpan w:val="2"/>
          </w:tcPr>
          <w:p w:rsidR="006B35E1" w:rsidRPr="007362AD" w:rsidRDefault="006B35E1" w:rsidP="007362AD">
            <w:pPr>
              <w:spacing w:line="240" w:lineRule="exact"/>
              <w:rPr>
                <w:szCs w:val="28"/>
              </w:rPr>
            </w:pPr>
            <w:r w:rsidRPr="007362AD">
              <w:rPr>
                <w:szCs w:val="28"/>
              </w:rPr>
              <w:t>2021-2023</w:t>
            </w:r>
          </w:p>
          <w:p w:rsidR="006B35E1" w:rsidRPr="007362AD" w:rsidRDefault="006B35E1" w:rsidP="007362AD">
            <w:pPr>
              <w:spacing w:line="240" w:lineRule="exact"/>
              <w:rPr>
                <w:szCs w:val="28"/>
              </w:rPr>
            </w:pPr>
          </w:p>
        </w:tc>
        <w:tc>
          <w:tcPr>
            <w:tcW w:w="2942" w:type="dxa"/>
          </w:tcPr>
          <w:p w:rsidR="006B35E1" w:rsidRPr="007362AD" w:rsidRDefault="006B35E1" w:rsidP="007362AD">
            <w:pPr>
              <w:pStyle w:val="a6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>Индикатор 8 (таблица 1 «Целевые индикат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ры Программы»)</w:t>
            </w:r>
          </w:p>
        </w:tc>
      </w:tr>
      <w:tr w:rsidR="0086097B" w:rsidRPr="007362AD" w:rsidTr="007362AD">
        <w:trPr>
          <w:trHeight w:val="20"/>
        </w:trPr>
        <w:tc>
          <w:tcPr>
            <w:tcW w:w="15309" w:type="dxa"/>
            <w:gridSpan w:val="9"/>
          </w:tcPr>
          <w:p w:rsidR="007362AD" w:rsidRDefault="007362AD" w:rsidP="007362AD">
            <w:pPr>
              <w:spacing w:line="240" w:lineRule="exact"/>
              <w:rPr>
                <w:szCs w:val="28"/>
              </w:rPr>
            </w:pPr>
          </w:p>
          <w:p w:rsidR="0086097B" w:rsidRDefault="00801513" w:rsidP="007362AD">
            <w:pPr>
              <w:spacing w:line="240" w:lineRule="exact"/>
              <w:rPr>
                <w:szCs w:val="28"/>
              </w:rPr>
            </w:pPr>
            <w:r w:rsidRPr="007362AD">
              <w:rPr>
                <w:szCs w:val="28"/>
              </w:rPr>
              <w:t>Задача 4</w:t>
            </w:r>
            <w:r w:rsidR="002A694C" w:rsidRPr="007362AD">
              <w:rPr>
                <w:szCs w:val="28"/>
              </w:rPr>
              <w:t xml:space="preserve"> «</w:t>
            </w:r>
            <w:r w:rsidR="006D1F9E" w:rsidRPr="007362AD">
              <w:rPr>
                <w:szCs w:val="28"/>
              </w:rPr>
              <w:t>Поддержка творческих коллективов и создание условий для реализации их потенциала</w:t>
            </w:r>
            <w:r w:rsidR="006D3B53" w:rsidRPr="007362AD">
              <w:rPr>
                <w:szCs w:val="28"/>
              </w:rPr>
              <w:t>»</w:t>
            </w:r>
          </w:p>
          <w:p w:rsidR="007362AD" w:rsidRPr="007362AD" w:rsidRDefault="007362AD" w:rsidP="007362AD">
            <w:pPr>
              <w:spacing w:line="240" w:lineRule="exact"/>
              <w:rPr>
                <w:szCs w:val="28"/>
              </w:rPr>
            </w:pPr>
          </w:p>
        </w:tc>
      </w:tr>
      <w:tr w:rsidR="002A694C" w:rsidRPr="007362AD" w:rsidTr="007362AD">
        <w:trPr>
          <w:trHeight w:val="20"/>
        </w:trPr>
        <w:tc>
          <w:tcPr>
            <w:tcW w:w="567" w:type="dxa"/>
          </w:tcPr>
          <w:p w:rsidR="002A694C" w:rsidRPr="007362AD" w:rsidRDefault="002A694C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977" w:type="dxa"/>
          </w:tcPr>
          <w:p w:rsidR="002A694C" w:rsidRPr="007362AD" w:rsidRDefault="002A694C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Подпрограмма «С</w:t>
            </w:r>
            <w:r w:rsidRPr="007362AD">
              <w:rPr>
                <w:szCs w:val="28"/>
              </w:rPr>
              <w:t>о</w:t>
            </w:r>
            <w:r w:rsidRPr="007362AD">
              <w:rPr>
                <w:szCs w:val="28"/>
              </w:rPr>
              <w:t>хранение и развитие культуры в Шпако</w:t>
            </w:r>
            <w:r w:rsidRPr="007362AD">
              <w:rPr>
                <w:szCs w:val="28"/>
              </w:rPr>
              <w:t>в</w:t>
            </w:r>
            <w:r w:rsidRPr="007362AD">
              <w:rPr>
                <w:szCs w:val="28"/>
              </w:rPr>
              <w:t xml:space="preserve">ском муниципальном </w:t>
            </w:r>
            <w:r w:rsidR="00517F56" w:rsidRPr="007362AD">
              <w:rPr>
                <w:szCs w:val="28"/>
              </w:rPr>
              <w:t>округе</w:t>
            </w:r>
            <w:r w:rsidRPr="007362AD">
              <w:rPr>
                <w:szCs w:val="28"/>
              </w:rPr>
              <w:t>»</w:t>
            </w:r>
          </w:p>
        </w:tc>
        <w:tc>
          <w:tcPr>
            <w:tcW w:w="2943" w:type="dxa"/>
            <w:gridSpan w:val="3"/>
          </w:tcPr>
          <w:p w:rsidR="002A694C" w:rsidRPr="007362AD" w:rsidRDefault="002A694C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выполнение функций структурными по</w:t>
            </w:r>
            <w:r w:rsidRPr="007362AD">
              <w:rPr>
                <w:szCs w:val="28"/>
              </w:rPr>
              <w:t>д</w:t>
            </w:r>
            <w:r w:rsidRPr="007362AD">
              <w:rPr>
                <w:szCs w:val="28"/>
              </w:rPr>
              <w:t>разделениями адм</w:t>
            </w:r>
            <w:r w:rsidRPr="007362AD">
              <w:rPr>
                <w:szCs w:val="28"/>
              </w:rPr>
              <w:t>и</w:t>
            </w:r>
            <w:r w:rsidRPr="007362AD">
              <w:rPr>
                <w:szCs w:val="28"/>
              </w:rPr>
              <w:t>нистрации Шпако</w:t>
            </w:r>
            <w:r w:rsidRPr="007362AD">
              <w:rPr>
                <w:szCs w:val="28"/>
              </w:rPr>
              <w:t>в</w:t>
            </w:r>
            <w:r w:rsidRPr="007362AD">
              <w:rPr>
                <w:szCs w:val="28"/>
              </w:rPr>
              <w:t>ского муниципальн</w:t>
            </w:r>
            <w:r w:rsidRPr="007362AD">
              <w:rPr>
                <w:szCs w:val="28"/>
              </w:rPr>
              <w:t>о</w:t>
            </w:r>
            <w:r w:rsidRPr="007362AD">
              <w:rPr>
                <w:szCs w:val="28"/>
              </w:rPr>
              <w:t xml:space="preserve">го </w:t>
            </w:r>
            <w:r w:rsidR="00526AEA" w:rsidRPr="007362AD">
              <w:rPr>
                <w:szCs w:val="28"/>
              </w:rPr>
              <w:t>округа</w:t>
            </w:r>
            <w:r w:rsidRPr="007362AD">
              <w:rPr>
                <w:szCs w:val="28"/>
              </w:rPr>
              <w:t>, казенными учреждениями</w:t>
            </w:r>
          </w:p>
          <w:p w:rsidR="005D0A42" w:rsidRPr="007362AD" w:rsidRDefault="005D0A42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3577" w:type="dxa"/>
          </w:tcPr>
          <w:p w:rsidR="002A694C" w:rsidRPr="007362AD" w:rsidRDefault="00AA0686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комитет по культуре и т</w:t>
            </w:r>
            <w:r w:rsidRPr="007362AD">
              <w:rPr>
                <w:szCs w:val="28"/>
              </w:rPr>
              <w:t>у</w:t>
            </w:r>
            <w:r w:rsidRPr="007362AD">
              <w:rPr>
                <w:szCs w:val="28"/>
              </w:rPr>
              <w:t>ризму</w:t>
            </w:r>
          </w:p>
        </w:tc>
        <w:tc>
          <w:tcPr>
            <w:tcW w:w="2268" w:type="dxa"/>
          </w:tcPr>
          <w:p w:rsidR="00EA34E0" w:rsidRPr="007362AD" w:rsidRDefault="00EA34E0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  <w:p w:rsidR="002A694C" w:rsidRPr="007362AD" w:rsidRDefault="00526AEA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2021-2023</w:t>
            </w:r>
          </w:p>
        </w:tc>
        <w:tc>
          <w:tcPr>
            <w:tcW w:w="2977" w:type="dxa"/>
            <w:gridSpan w:val="2"/>
          </w:tcPr>
          <w:p w:rsidR="002A694C" w:rsidRPr="007362AD" w:rsidRDefault="002A694C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</w:tc>
      </w:tr>
      <w:tr w:rsidR="00792524" w:rsidRPr="007362AD" w:rsidTr="007362AD">
        <w:trPr>
          <w:trHeight w:val="20"/>
        </w:trPr>
        <w:tc>
          <w:tcPr>
            <w:tcW w:w="567" w:type="dxa"/>
          </w:tcPr>
          <w:p w:rsidR="00792524" w:rsidRPr="007362AD" w:rsidRDefault="00C50B2C" w:rsidP="00736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>8</w:t>
            </w:r>
            <w:r w:rsidR="00792524" w:rsidRPr="007362AD">
              <w:rPr>
                <w:szCs w:val="28"/>
              </w:rPr>
              <w:t>.</w:t>
            </w:r>
          </w:p>
        </w:tc>
        <w:tc>
          <w:tcPr>
            <w:tcW w:w="2977" w:type="dxa"/>
          </w:tcPr>
          <w:p w:rsidR="00792524" w:rsidRPr="007362AD" w:rsidRDefault="001F4E14" w:rsidP="00736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 xml:space="preserve"> </w:t>
            </w:r>
            <w:r w:rsidR="00792524" w:rsidRPr="007362AD">
              <w:rPr>
                <w:szCs w:val="28"/>
              </w:rPr>
              <w:t>Основное меропри</w:t>
            </w:r>
            <w:r w:rsidR="00792524" w:rsidRPr="007362AD">
              <w:rPr>
                <w:szCs w:val="28"/>
              </w:rPr>
              <w:t>я</w:t>
            </w:r>
            <w:r w:rsidR="00792524" w:rsidRPr="007362AD">
              <w:rPr>
                <w:szCs w:val="28"/>
              </w:rPr>
              <w:t>тие:</w:t>
            </w:r>
          </w:p>
          <w:p w:rsidR="00792524" w:rsidRPr="007362AD" w:rsidRDefault="00792524" w:rsidP="00736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>организация культу</w:t>
            </w:r>
            <w:r w:rsidRPr="007362AD">
              <w:rPr>
                <w:szCs w:val="28"/>
              </w:rPr>
              <w:t>р</w:t>
            </w:r>
            <w:r w:rsidRPr="007362AD">
              <w:rPr>
                <w:szCs w:val="28"/>
              </w:rPr>
              <w:t>ного обслуживания населения</w:t>
            </w:r>
          </w:p>
        </w:tc>
        <w:tc>
          <w:tcPr>
            <w:tcW w:w="2943" w:type="dxa"/>
            <w:gridSpan w:val="3"/>
          </w:tcPr>
          <w:p w:rsidR="00792524" w:rsidRPr="007362AD" w:rsidRDefault="00792524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выполнение функций структурными по</w:t>
            </w:r>
            <w:r w:rsidRPr="007362AD">
              <w:rPr>
                <w:szCs w:val="28"/>
              </w:rPr>
              <w:t>д</w:t>
            </w:r>
            <w:r w:rsidRPr="007362AD">
              <w:rPr>
                <w:szCs w:val="28"/>
              </w:rPr>
              <w:t>разделениями адм</w:t>
            </w:r>
            <w:r w:rsidRPr="007362AD">
              <w:rPr>
                <w:szCs w:val="28"/>
              </w:rPr>
              <w:t>и</w:t>
            </w:r>
            <w:r w:rsidRPr="007362AD">
              <w:rPr>
                <w:szCs w:val="28"/>
              </w:rPr>
              <w:t>нистрации Шпако</w:t>
            </w:r>
            <w:r w:rsidRPr="007362AD">
              <w:rPr>
                <w:szCs w:val="28"/>
              </w:rPr>
              <w:t>в</w:t>
            </w:r>
            <w:r w:rsidRPr="007362AD">
              <w:rPr>
                <w:szCs w:val="28"/>
              </w:rPr>
              <w:t>ского муниципальн</w:t>
            </w:r>
            <w:r w:rsidRPr="007362AD">
              <w:rPr>
                <w:szCs w:val="28"/>
              </w:rPr>
              <w:t>о</w:t>
            </w:r>
            <w:r w:rsidRPr="007362AD">
              <w:rPr>
                <w:szCs w:val="28"/>
              </w:rPr>
              <w:t xml:space="preserve">го </w:t>
            </w:r>
            <w:r w:rsidR="0021755E" w:rsidRPr="007362AD">
              <w:rPr>
                <w:szCs w:val="28"/>
              </w:rPr>
              <w:t>округа</w:t>
            </w:r>
            <w:r w:rsidRPr="007362AD">
              <w:rPr>
                <w:szCs w:val="28"/>
              </w:rPr>
              <w:t>, казенными учреждениями</w:t>
            </w:r>
          </w:p>
        </w:tc>
        <w:tc>
          <w:tcPr>
            <w:tcW w:w="3577" w:type="dxa"/>
          </w:tcPr>
          <w:p w:rsidR="00792524" w:rsidRPr="007362AD" w:rsidRDefault="00AA0686" w:rsidP="007362AD">
            <w:pPr>
              <w:pStyle w:val="ConsPlusNormal"/>
              <w:spacing w:line="240" w:lineRule="exact"/>
              <w:ind w:right="-74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комитет по культуре и т</w:t>
            </w:r>
            <w:r w:rsidRPr="007362AD">
              <w:rPr>
                <w:szCs w:val="28"/>
              </w:rPr>
              <w:t>у</w:t>
            </w:r>
            <w:r w:rsidRPr="007362AD">
              <w:rPr>
                <w:szCs w:val="28"/>
              </w:rPr>
              <w:t>ризму</w:t>
            </w:r>
          </w:p>
        </w:tc>
        <w:tc>
          <w:tcPr>
            <w:tcW w:w="2268" w:type="dxa"/>
          </w:tcPr>
          <w:p w:rsidR="00EA34E0" w:rsidRPr="007362AD" w:rsidRDefault="00EA34E0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  <w:p w:rsidR="00792524" w:rsidRPr="007362AD" w:rsidRDefault="0021755E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2021-2023</w:t>
            </w:r>
          </w:p>
        </w:tc>
        <w:tc>
          <w:tcPr>
            <w:tcW w:w="2977" w:type="dxa"/>
            <w:gridSpan w:val="2"/>
          </w:tcPr>
          <w:p w:rsidR="00792524" w:rsidRPr="007362AD" w:rsidRDefault="008C6793" w:rsidP="007362AD">
            <w:pPr>
              <w:pStyle w:val="a6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 xml:space="preserve">Индикатор </w:t>
            </w:r>
            <w:r w:rsidR="00D06D37" w:rsidRPr="007362AD">
              <w:rPr>
                <w:rFonts w:ascii="Times New Roman" w:hAnsi="Times New Roman"/>
                <w:sz w:val="28"/>
                <w:szCs w:val="28"/>
              </w:rPr>
              <w:t>6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 xml:space="preserve"> (таблица 1 «Целевые индикат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ры Программы»)</w:t>
            </w:r>
          </w:p>
        </w:tc>
      </w:tr>
      <w:tr w:rsidR="006D1F9E" w:rsidRPr="007362AD" w:rsidTr="007362AD">
        <w:trPr>
          <w:trHeight w:val="20"/>
        </w:trPr>
        <w:tc>
          <w:tcPr>
            <w:tcW w:w="15309" w:type="dxa"/>
            <w:gridSpan w:val="9"/>
          </w:tcPr>
          <w:p w:rsidR="005D0A42" w:rsidRPr="007362AD" w:rsidRDefault="005D0A42" w:rsidP="007362AD">
            <w:pPr>
              <w:pStyle w:val="a6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1F9E" w:rsidRDefault="006D1F9E" w:rsidP="007362AD">
            <w:pPr>
              <w:pStyle w:val="a6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 xml:space="preserve">Задача 6 «Сокращение территориальной дифференциации в получении населением </w:t>
            </w:r>
            <w:r w:rsidR="00EB7230" w:rsidRPr="007362AD">
              <w:rPr>
                <w:rFonts w:ascii="Times New Roman" w:hAnsi="Times New Roman"/>
                <w:sz w:val="28"/>
                <w:szCs w:val="28"/>
              </w:rPr>
              <w:t xml:space="preserve">Шпаковского муниципального 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округа культурно-досуговых услуг и в доступе к информационным ресурсам</w:t>
            </w:r>
            <w:r w:rsidR="005F26A5" w:rsidRPr="007362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362AD" w:rsidRPr="007362AD" w:rsidRDefault="007362AD" w:rsidP="007362AD">
            <w:pPr>
              <w:pStyle w:val="a6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2524" w:rsidRPr="007362AD" w:rsidTr="007362AD">
        <w:trPr>
          <w:trHeight w:val="20"/>
        </w:trPr>
        <w:tc>
          <w:tcPr>
            <w:tcW w:w="567" w:type="dxa"/>
          </w:tcPr>
          <w:p w:rsidR="00792524" w:rsidRPr="007362AD" w:rsidRDefault="00C50B2C" w:rsidP="00736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>9</w:t>
            </w:r>
            <w:r w:rsidR="00792524" w:rsidRPr="007362AD">
              <w:rPr>
                <w:szCs w:val="28"/>
              </w:rPr>
              <w:t>.</w:t>
            </w:r>
          </w:p>
        </w:tc>
        <w:tc>
          <w:tcPr>
            <w:tcW w:w="2977" w:type="dxa"/>
          </w:tcPr>
          <w:p w:rsidR="00792524" w:rsidRPr="007362AD" w:rsidRDefault="00792524" w:rsidP="00736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>Основное меропри</w:t>
            </w:r>
            <w:r w:rsidRPr="007362AD">
              <w:rPr>
                <w:szCs w:val="28"/>
              </w:rPr>
              <w:t>я</w:t>
            </w:r>
            <w:r w:rsidRPr="007362AD">
              <w:rPr>
                <w:szCs w:val="28"/>
              </w:rPr>
              <w:t>тие:</w:t>
            </w:r>
          </w:p>
          <w:p w:rsidR="00792524" w:rsidRPr="007362AD" w:rsidRDefault="005F26A5" w:rsidP="00736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>развитие библиоте</w:t>
            </w:r>
            <w:r w:rsidRPr="007362AD">
              <w:rPr>
                <w:szCs w:val="28"/>
              </w:rPr>
              <w:t>ч</w:t>
            </w:r>
            <w:r w:rsidRPr="007362AD">
              <w:rPr>
                <w:szCs w:val="28"/>
              </w:rPr>
              <w:t xml:space="preserve">ного обслуживания населения </w:t>
            </w:r>
          </w:p>
        </w:tc>
        <w:tc>
          <w:tcPr>
            <w:tcW w:w="2943" w:type="dxa"/>
            <w:gridSpan w:val="3"/>
          </w:tcPr>
          <w:p w:rsidR="00792524" w:rsidRPr="007362AD" w:rsidRDefault="00792524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выполнение функций структурными по</w:t>
            </w:r>
            <w:r w:rsidRPr="007362AD">
              <w:rPr>
                <w:szCs w:val="28"/>
              </w:rPr>
              <w:t>д</w:t>
            </w:r>
            <w:r w:rsidRPr="007362AD">
              <w:rPr>
                <w:szCs w:val="28"/>
              </w:rPr>
              <w:t>разделениями адм</w:t>
            </w:r>
            <w:r w:rsidRPr="007362AD">
              <w:rPr>
                <w:szCs w:val="28"/>
              </w:rPr>
              <w:t>и</w:t>
            </w:r>
            <w:r w:rsidRPr="007362AD">
              <w:rPr>
                <w:szCs w:val="28"/>
              </w:rPr>
              <w:t>нистрации Шпако</w:t>
            </w:r>
            <w:r w:rsidRPr="007362AD">
              <w:rPr>
                <w:szCs w:val="28"/>
              </w:rPr>
              <w:t>в</w:t>
            </w:r>
            <w:r w:rsidRPr="007362AD">
              <w:rPr>
                <w:szCs w:val="28"/>
              </w:rPr>
              <w:t>ского муниципальн</w:t>
            </w:r>
            <w:r w:rsidRPr="007362AD">
              <w:rPr>
                <w:szCs w:val="28"/>
              </w:rPr>
              <w:t>о</w:t>
            </w:r>
            <w:r w:rsidRPr="007362AD">
              <w:rPr>
                <w:szCs w:val="28"/>
              </w:rPr>
              <w:t xml:space="preserve">го </w:t>
            </w:r>
            <w:r w:rsidR="0021755E" w:rsidRPr="007362AD">
              <w:rPr>
                <w:szCs w:val="28"/>
              </w:rPr>
              <w:t>округа</w:t>
            </w:r>
            <w:r w:rsidRPr="007362AD">
              <w:rPr>
                <w:szCs w:val="28"/>
              </w:rPr>
              <w:t>, казенными учреждениями</w:t>
            </w:r>
          </w:p>
        </w:tc>
        <w:tc>
          <w:tcPr>
            <w:tcW w:w="3577" w:type="dxa"/>
            <w:tcBorders>
              <w:bottom w:val="single" w:sz="4" w:space="0" w:color="auto"/>
            </w:tcBorders>
          </w:tcPr>
          <w:p w:rsidR="00792524" w:rsidRPr="007362AD" w:rsidRDefault="00AA0686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комитет по культуре и т</w:t>
            </w:r>
            <w:r w:rsidRPr="007362AD">
              <w:rPr>
                <w:szCs w:val="28"/>
              </w:rPr>
              <w:t>у</w:t>
            </w:r>
            <w:r w:rsidRPr="007362AD">
              <w:rPr>
                <w:szCs w:val="28"/>
              </w:rPr>
              <w:t>ризму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34E0" w:rsidRPr="007362AD" w:rsidRDefault="00EA34E0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  <w:p w:rsidR="00792524" w:rsidRPr="007362AD" w:rsidRDefault="0021755E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2021-2023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792524" w:rsidRPr="007362AD" w:rsidRDefault="008C6793" w:rsidP="007362AD">
            <w:pPr>
              <w:pStyle w:val="a6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 xml:space="preserve">Индикатор </w:t>
            </w:r>
            <w:r w:rsidR="00D06D37" w:rsidRPr="007362AD">
              <w:rPr>
                <w:rFonts w:ascii="Times New Roman" w:hAnsi="Times New Roman"/>
                <w:sz w:val="28"/>
                <w:szCs w:val="28"/>
              </w:rPr>
              <w:t>7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 xml:space="preserve"> (таблица 1 «Целевые индикат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ры Программы»)</w:t>
            </w:r>
          </w:p>
        </w:tc>
      </w:tr>
      <w:tr w:rsidR="00792524" w:rsidRPr="007362AD" w:rsidTr="007362AD">
        <w:trPr>
          <w:trHeight w:val="20"/>
        </w:trPr>
        <w:tc>
          <w:tcPr>
            <w:tcW w:w="567" w:type="dxa"/>
          </w:tcPr>
          <w:p w:rsidR="00792524" w:rsidRPr="007362AD" w:rsidRDefault="00C50B2C" w:rsidP="00736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lastRenderedPageBreak/>
              <w:t>10</w:t>
            </w:r>
            <w:r w:rsidR="00792524" w:rsidRPr="007362AD">
              <w:rPr>
                <w:szCs w:val="28"/>
              </w:rPr>
              <w:t>.</w:t>
            </w:r>
          </w:p>
        </w:tc>
        <w:tc>
          <w:tcPr>
            <w:tcW w:w="2977" w:type="dxa"/>
          </w:tcPr>
          <w:p w:rsidR="00792524" w:rsidRPr="007362AD" w:rsidRDefault="00792524" w:rsidP="00736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>Основное меропри</w:t>
            </w:r>
            <w:r w:rsidRPr="007362AD">
              <w:rPr>
                <w:szCs w:val="28"/>
              </w:rPr>
              <w:t>я</w:t>
            </w:r>
            <w:r w:rsidRPr="007362AD">
              <w:rPr>
                <w:szCs w:val="28"/>
              </w:rPr>
              <w:t>тие:</w:t>
            </w:r>
          </w:p>
          <w:p w:rsidR="00792524" w:rsidRPr="007362AD" w:rsidRDefault="005F26A5" w:rsidP="00736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7362AD">
              <w:rPr>
                <w:szCs w:val="28"/>
              </w:rPr>
              <w:t>обеспечение деятел</w:t>
            </w:r>
            <w:r w:rsidRPr="007362AD">
              <w:rPr>
                <w:szCs w:val="28"/>
              </w:rPr>
              <w:t>ь</w:t>
            </w:r>
            <w:r w:rsidRPr="007362AD">
              <w:rPr>
                <w:szCs w:val="28"/>
              </w:rPr>
              <w:t>ности (оказание услуг) библиотек</w:t>
            </w:r>
          </w:p>
        </w:tc>
        <w:tc>
          <w:tcPr>
            <w:tcW w:w="2943" w:type="dxa"/>
            <w:gridSpan w:val="3"/>
          </w:tcPr>
          <w:p w:rsidR="00792524" w:rsidRPr="007362AD" w:rsidRDefault="00792524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выполнение функций структурными по</w:t>
            </w:r>
            <w:r w:rsidRPr="007362AD">
              <w:rPr>
                <w:szCs w:val="28"/>
              </w:rPr>
              <w:t>д</w:t>
            </w:r>
            <w:r w:rsidRPr="007362AD">
              <w:rPr>
                <w:szCs w:val="28"/>
              </w:rPr>
              <w:t>разделениями адм</w:t>
            </w:r>
            <w:r w:rsidRPr="007362AD">
              <w:rPr>
                <w:szCs w:val="28"/>
              </w:rPr>
              <w:t>и</w:t>
            </w:r>
            <w:r w:rsidRPr="007362AD">
              <w:rPr>
                <w:szCs w:val="28"/>
              </w:rPr>
              <w:t>нистрации Шпако</w:t>
            </w:r>
            <w:r w:rsidRPr="007362AD">
              <w:rPr>
                <w:szCs w:val="28"/>
              </w:rPr>
              <w:t>в</w:t>
            </w:r>
            <w:r w:rsidRPr="007362AD">
              <w:rPr>
                <w:szCs w:val="28"/>
              </w:rPr>
              <w:t>ского муниципальн</w:t>
            </w:r>
            <w:r w:rsidRPr="007362AD">
              <w:rPr>
                <w:szCs w:val="28"/>
              </w:rPr>
              <w:t>о</w:t>
            </w:r>
            <w:r w:rsidRPr="007362AD">
              <w:rPr>
                <w:szCs w:val="28"/>
              </w:rPr>
              <w:t xml:space="preserve">го </w:t>
            </w:r>
            <w:r w:rsidR="0021755E" w:rsidRPr="007362AD">
              <w:rPr>
                <w:szCs w:val="28"/>
              </w:rPr>
              <w:t>округа</w:t>
            </w:r>
            <w:r w:rsidRPr="007362AD">
              <w:rPr>
                <w:szCs w:val="28"/>
              </w:rPr>
              <w:t>, казенными учреждениями</w:t>
            </w:r>
          </w:p>
        </w:tc>
        <w:tc>
          <w:tcPr>
            <w:tcW w:w="3577" w:type="dxa"/>
            <w:tcBorders>
              <w:top w:val="single" w:sz="4" w:space="0" w:color="auto"/>
              <w:bottom w:val="single" w:sz="4" w:space="0" w:color="auto"/>
            </w:tcBorders>
          </w:tcPr>
          <w:p w:rsidR="00792524" w:rsidRPr="007362AD" w:rsidRDefault="00AA0686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комитет по культуре и т</w:t>
            </w:r>
            <w:r w:rsidRPr="007362AD">
              <w:rPr>
                <w:szCs w:val="28"/>
              </w:rPr>
              <w:t>у</w:t>
            </w:r>
            <w:r w:rsidRPr="007362AD">
              <w:rPr>
                <w:szCs w:val="28"/>
              </w:rPr>
              <w:t>ризму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A34E0" w:rsidRPr="007362AD" w:rsidRDefault="00EA34E0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</w:p>
          <w:p w:rsidR="00792524" w:rsidRPr="007362AD" w:rsidRDefault="0021755E" w:rsidP="007362AD">
            <w:pPr>
              <w:pStyle w:val="ConsPlusNormal"/>
              <w:spacing w:line="240" w:lineRule="exact"/>
              <w:jc w:val="both"/>
              <w:rPr>
                <w:szCs w:val="28"/>
              </w:rPr>
            </w:pPr>
            <w:r w:rsidRPr="007362AD">
              <w:rPr>
                <w:szCs w:val="28"/>
              </w:rPr>
              <w:t>2021-2023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2524" w:rsidRPr="007362AD" w:rsidRDefault="008C6793" w:rsidP="007362AD">
            <w:pPr>
              <w:pStyle w:val="a6"/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2AD">
              <w:rPr>
                <w:rFonts w:ascii="Times New Roman" w:hAnsi="Times New Roman"/>
                <w:sz w:val="28"/>
                <w:szCs w:val="28"/>
              </w:rPr>
              <w:t xml:space="preserve">Индикатор </w:t>
            </w:r>
            <w:r w:rsidR="00D06D37" w:rsidRPr="007362AD">
              <w:rPr>
                <w:rFonts w:ascii="Times New Roman" w:hAnsi="Times New Roman"/>
                <w:sz w:val="28"/>
                <w:szCs w:val="28"/>
              </w:rPr>
              <w:t>7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 xml:space="preserve"> (таблица 1 «Целевые индикат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о</w:t>
            </w:r>
            <w:r w:rsidRPr="007362AD">
              <w:rPr>
                <w:rFonts w:ascii="Times New Roman" w:hAnsi="Times New Roman"/>
                <w:sz w:val="28"/>
                <w:szCs w:val="28"/>
              </w:rPr>
              <w:t>ры Программы»)</w:t>
            </w:r>
          </w:p>
        </w:tc>
      </w:tr>
    </w:tbl>
    <w:p w:rsidR="002A694C" w:rsidRDefault="002A694C" w:rsidP="0088048B">
      <w:pPr>
        <w:pStyle w:val="ConsPlusNormal"/>
        <w:spacing w:line="240" w:lineRule="exact"/>
        <w:ind w:firstLine="540"/>
        <w:jc w:val="both"/>
        <w:rPr>
          <w:szCs w:val="28"/>
        </w:rPr>
      </w:pPr>
    </w:p>
    <w:p w:rsidR="002A694C" w:rsidRDefault="002A694C" w:rsidP="0088048B">
      <w:pPr>
        <w:pStyle w:val="ConsPlusNormal"/>
        <w:spacing w:line="240" w:lineRule="exact"/>
        <w:ind w:firstLine="540"/>
        <w:jc w:val="both"/>
        <w:rPr>
          <w:szCs w:val="28"/>
        </w:rPr>
      </w:pPr>
    </w:p>
    <w:p w:rsidR="00D95AC8" w:rsidRPr="00D95AC8" w:rsidRDefault="00D95AC8" w:rsidP="0088048B">
      <w:pPr>
        <w:pStyle w:val="ConsPlusNormal"/>
        <w:spacing w:line="240" w:lineRule="exact"/>
        <w:ind w:firstLine="540"/>
        <w:jc w:val="both"/>
        <w:rPr>
          <w:szCs w:val="28"/>
        </w:rPr>
      </w:pP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--------------------------------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&lt;6</w:t>
      </w:r>
      <w:proofErr w:type="gramStart"/>
      <w:r w:rsidRPr="00D95AC8">
        <w:rPr>
          <w:szCs w:val="28"/>
        </w:rPr>
        <w:t>&gt; У</w:t>
      </w:r>
      <w:proofErr w:type="gramEnd"/>
      <w:r w:rsidRPr="00D95AC8">
        <w:rPr>
          <w:szCs w:val="28"/>
        </w:rPr>
        <w:t>казывается один из следующих типов основного мероприятия: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 xml:space="preserve">"выполнение функций структурными подразделениями администрации Шпаковского муниципального </w:t>
      </w:r>
      <w:r w:rsidR="0021755E">
        <w:rPr>
          <w:szCs w:val="28"/>
        </w:rPr>
        <w:t>округа</w:t>
      </w:r>
      <w:r w:rsidRPr="00D95AC8">
        <w:rPr>
          <w:szCs w:val="28"/>
        </w:rPr>
        <w:t>, казенными учреждениями</w:t>
      </w:r>
      <w:r w:rsidR="0021755E">
        <w:rPr>
          <w:szCs w:val="28"/>
        </w:rPr>
        <w:t>, бюджетными учреждениями</w:t>
      </w:r>
      <w:r w:rsidRPr="00D95AC8">
        <w:rPr>
          <w:szCs w:val="28"/>
        </w:rPr>
        <w:t>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 xml:space="preserve">"оказание (выполнение) государственных и муниципальных услуг (работ) муниципальными учреждениями Шпаковского муниципального </w:t>
      </w:r>
      <w:r w:rsidR="0021755E">
        <w:rPr>
          <w:szCs w:val="28"/>
        </w:rPr>
        <w:t>округа</w:t>
      </w:r>
      <w:r w:rsidRPr="00D95AC8">
        <w:rPr>
          <w:szCs w:val="28"/>
        </w:rPr>
        <w:t>, иными некоммерческими организациями",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"исполнение публичных нормативных обязательств",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"предоставление межбюджетных трансфертов",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 xml:space="preserve">"предоставление субсидий муниципальным учреждениям Шпаковского муниципального </w:t>
      </w:r>
      <w:r w:rsidR="0021755E">
        <w:rPr>
          <w:szCs w:val="28"/>
        </w:rPr>
        <w:t>округа</w:t>
      </w:r>
      <w:r w:rsidRPr="00D95AC8">
        <w:rPr>
          <w:szCs w:val="28"/>
        </w:rPr>
        <w:t xml:space="preserve"> на цели, не связанные с оказанием (выполнением) ими государственных услуг и муниципальных (работ)",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 xml:space="preserve">"осуществление бюджетных инвестиций в объекты муниципальной собственности Шпаковского муниципального </w:t>
      </w:r>
      <w:r w:rsidR="0021755E">
        <w:rPr>
          <w:szCs w:val="28"/>
        </w:rPr>
        <w:t>округа</w:t>
      </w:r>
      <w:r w:rsidRPr="00D95AC8">
        <w:rPr>
          <w:szCs w:val="28"/>
        </w:rPr>
        <w:t>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"осуществление мероприятий участниками реализации Программы",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"проведение мероприятий, направленных на совершенствование процедур муниципального управления",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"применение мер муниципального регулирования",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"предоставление налоговых льгот".</w:t>
      </w:r>
    </w:p>
    <w:p w:rsidR="0088048B" w:rsidRDefault="0088048B" w:rsidP="0088048B">
      <w:pPr>
        <w:pStyle w:val="ConsPlusNormal"/>
        <w:spacing w:line="240" w:lineRule="exact"/>
        <w:ind w:firstLine="540"/>
        <w:jc w:val="both"/>
      </w:pPr>
    </w:p>
    <w:p w:rsidR="00D06709" w:rsidRDefault="00D06709" w:rsidP="009B7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1A49C5" w:rsidRDefault="001A49C5" w:rsidP="009B7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7362AD" w:rsidRPr="00346829" w:rsidRDefault="007362AD" w:rsidP="007362AD">
      <w:pPr>
        <w:pStyle w:val="ConsPlusNormal"/>
        <w:widowControl/>
        <w:spacing w:line="240" w:lineRule="exact"/>
        <w:jc w:val="center"/>
        <w:rPr>
          <w:bCs/>
          <w:szCs w:val="28"/>
        </w:rPr>
      </w:pPr>
      <w:r>
        <w:rPr>
          <w:bCs/>
          <w:szCs w:val="28"/>
        </w:rPr>
        <w:t>_______________</w:t>
      </w:r>
    </w:p>
    <w:p w:rsidR="00D06709" w:rsidRDefault="00D06709" w:rsidP="007362AD">
      <w:pPr>
        <w:widowControl w:val="0"/>
        <w:autoSpaceDE w:val="0"/>
        <w:autoSpaceDN w:val="0"/>
        <w:adjustRightInd w:val="0"/>
        <w:spacing w:line="240" w:lineRule="auto"/>
        <w:ind w:firstLine="0"/>
        <w:outlineLvl w:val="1"/>
        <w:rPr>
          <w:szCs w:val="28"/>
        </w:rPr>
      </w:pPr>
    </w:p>
    <w:sectPr w:rsidR="00D06709" w:rsidSect="007362AD">
      <w:headerReference w:type="default" r:id="rId9"/>
      <w:pgSz w:w="16838" w:h="11906" w:orient="landscape"/>
      <w:pgMar w:top="1985" w:right="720" w:bottom="454" w:left="720" w:header="1135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084" w:rsidRDefault="00492084" w:rsidP="00D95AC8">
      <w:pPr>
        <w:spacing w:line="240" w:lineRule="auto"/>
      </w:pPr>
      <w:r>
        <w:separator/>
      </w:r>
    </w:p>
  </w:endnote>
  <w:endnote w:type="continuationSeparator" w:id="0">
    <w:p w:rsidR="00492084" w:rsidRDefault="00492084" w:rsidP="00D95A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084" w:rsidRDefault="00492084" w:rsidP="00D95AC8">
      <w:pPr>
        <w:spacing w:line="240" w:lineRule="auto"/>
      </w:pPr>
      <w:r>
        <w:separator/>
      </w:r>
    </w:p>
  </w:footnote>
  <w:footnote w:type="continuationSeparator" w:id="0">
    <w:p w:rsidR="00492084" w:rsidRDefault="00492084" w:rsidP="00D95A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0303638"/>
      <w:docPartObj>
        <w:docPartGallery w:val="Page Numbers (Top of Page)"/>
        <w:docPartUnique/>
      </w:docPartObj>
    </w:sdtPr>
    <w:sdtEndPr/>
    <w:sdtContent>
      <w:p w:rsidR="00385628" w:rsidRDefault="0038562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2B9">
          <w:rPr>
            <w:noProof/>
          </w:rPr>
          <w:t>5</w:t>
        </w:r>
        <w:r>
          <w:fldChar w:fldCharType="end"/>
        </w:r>
      </w:p>
    </w:sdtContent>
  </w:sdt>
  <w:p w:rsidR="00385628" w:rsidRDefault="0038562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7211"/>
    <w:rsid w:val="00042303"/>
    <w:rsid w:val="0004591E"/>
    <w:rsid w:val="00060C16"/>
    <w:rsid w:val="00076A28"/>
    <w:rsid w:val="0009079B"/>
    <w:rsid w:val="0009095C"/>
    <w:rsid w:val="0009786B"/>
    <w:rsid w:val="000A2524"/>
    <w:rsid w:val="000A6001"/>
    <w:rsid w:val="000A795F"/>
    <w:rsid w:val="000D215E"/>
    <w:rsid w:val="00107A5C"/>
    <w:rsid w:val="00145CE3"/>
    <w:rsid w:val="00146C10"/>
    <w:rsid w:val="00151AC1"/>
    <w:rsid w:val="0015251D"/>
    <w:rsid w:val="00180CC4"/>
    <w:rsid w:val="001874EC"/>
    <w:rsid w:val="001A49C5"/>
    <w:rsid w:val="001B4444"/>
    <w:rsid w:val="001C5F24"/>
    <w:rsid w:val="001F1866"/>
    <w:rsid w:val="001F2CD6"/>
    <w:rsid w:val="001F4E14"/>
    <w:rsid w:val="002140D1"/>
    <w:rsid w:val="0021755E"/>
    <w:rsid w:val="00267CF0"/>
    <w:rsid w:val="00292EED"/>
    <w:rsid w:val="00294998"/>
    <w:rsid w:val="002A0615"/>
    <w:rsid w:val="002A0BF3"/>
    <w:rsid w:val="002A694C"/>
    <w:rsid w:val="002B4C23"/>
    <w:rsid w:val="002C09C4"/>
    <w:rsid w:val="002F4390"/>
    <w:rsid w:val="00327068"/>
    <w:rsid w:val="00351751"/>
    <w:rsid w:val="00361113"/>
    <w:rsid w:val="00385628"/>
    <w:rsid w:val="003879C2"/>
    <w:rsid w:val="003922D8"/>
    <w:rsid w:val="003A6A83"/>
    <w:rsid w:val="003B226D"/>
    <w:rsid w:val="003C2552"/>
    <w:rsid w:val="003D0EC4"/>
    <w:rsid w:val="003E2B3E"/>
    <w:rsid w:val="00425461"/>
    <w:rsid w:val="00426BB8"/>
    <w:rsid w:val="004367F5"/>
    <w:rsid w:val="00440F5C"/>
    <w:rsid w:val="00444811"/>
    <w:rsid w:val="0045035D"/>
    <w:rsid w:val="00456833"/>
    <w:rsid w:val="0045759B"/>
    <w:rsid w:val="0046482B"/>
    <w:rsid w:val="00473C5C"/>
    <w:rsid w:val="004748B4"/>
    <w:rsid w:val="00492084"/>
    <w:rsid w:val="004924D1"/>
    <w:rsid w:val="0049263E"/>
    <w:rsid w:val="004D383E"/>
    <w:rsid w:val="004E6DE5"/>
    <w:rsid w:val="004F0B9D"/>
    <w:rsid w:val="00515471"/>
    <w:rsid w:val="00517F56"/>
    <w:rsid w:val="00526AEA"/>
    <w:rsid w:val="005551DA"/>
    <w:rsid w:val="00597CA0"/>
    <w:rsid w:val="005D0A42"/>
    <w:rsid w:val="005E6ACC"/>
    <w:rsid w:val="005F26A5"/>
    <w:rsid w:val="005F3713"/>
    <w:rsid w:val="00623C6C"/>
    <w:rsid w:val="00627883"/>
    <w:rsid w:val="006462B9"/>
    <w:rsid w:val="006470EC"/>
    <w:rsid w:val="00654B70"/>
    <w:rsid w:val="00694C58"/>
    <w:rsid w:val="006963C1"/>
    <w:rsid w:val="006B1AE2"/>
    <w:rsid w:val="006B35E1"/>
    <w:rsid w:val="006D1F9E"/>
    <w:rsid w:val="006D3B53"/>
    <w:rsid w:val="006E579A"/>
    <w:rsid w:val="006F48F2"/>
    <w:rsid w:val="006F6328"/>
    <w:rsid w:val="007251EA"/>
    <w:rsid w:val="00727C53"/>
    <w:rsid w:val="0073152F"/>
    <w:rsid w:val="007362AD"/>
    <w:rsid w:val="00762D54"/>
    <w:rsid w:val="00780183"/>
    <w:rsid w:val="00784C41"/>
    <w:rsid w:val="00792524"/>
    <w:rsid w:val="0079645A"/>
    <w:rsid w:val="007B40AC"/>
    <w:rsid w:val="007C7B0D"/>
    <w:rsid w:val="007D5AA6"/>
    <w:rsid w:val="007D5EA7"/>
    <w:rsid w:val="007D6050"/>
    <w:rsid w:val="00800785"/>
    <w:rsid w:val="00801513"/>
    <w:rsid w:val="00820AA0"/>
    <w:rsid w:val="0082332B"/>
    <w:rsid w:val="008316F4"/>
    <w:rsid w:val="00836E57"/>
    <w:rsid w:val="0083753A"/>
    <w:rsid w:val="00847DCB"/>
    <w:rsid w:val="00853D5E"/>
    <w:rsid w:val="0086097B"/>
    <w:rsid w:val="008771AF"/>
    <w:rsid w:val="0088048B"/>
    <w:rsid w:val="00892768"/>
    <w:rsid w:val="008A7949"/>
    <w:rsid w:val="008B17DE"/>
    <w:rsid w:val="008B1D14"/>
    <w:rsid w:val="008C6793"/>
    <w:rsid w:val="008D71BD"/>
    <w:rsid w:val="009272A4"/>
    <w:rsid w:val="00954CB8"/>
    <w:rsid w:val="0096034F"/>
    <w:rsid w:val="00975CB0"/>
    <w:rsid w:val="009913BD"/>
    <w:rsid w:val="009A4E07"/>
    <w:rsid w:val="009B77F5"/>
    <w:rsid w:val="009C0C06"/>
    <w:rsid w:val="009C2AD0"/>
    <w:rsid w:val="009C2C8B"/>
    <w:rsid w:val="009D2753"/>
    <w:rsid w:val="009E5168"/>
    <w:rsid w:val="009E6453"/>
    <w:rsid w:val="00A02EA4"/>
    <w:rsid w:val="00A03066"/>
    <w:rsid w:val="00A03538"/>
    <w:rsid w:val="00A1185F"/>
    <w:rsid w:val="00A172A0"/>
    <w:rsid w:val="00A419EC"/>
    <w:rsid w:val="00A613A1"/>
    <w:rsid w:val="00A7019E"/>
    <w:rsid w:val="00A871E2"/>
    <w:rsid w:val="00A96CD1"/>
    <w:rsid w:val="00A96DD1"/>
    <w:rsid w:val="00AA0686"/>
    <w:rsid w:val="00AB7455"/>
    <w:rsid w:val="00AD0A7E"/>
    <w:rsid w:val="00AD1EBB"/>
    <w:rsid w:val="00B11FCB"/>
    <w:rsid w:val="00B30926"/>
    <w:rsid w:val="00B51AAE"/>
    <w:rsid w:val="00B70D4E"/>
    <w:rsid w:val="00B772D6"/>
    <w:rsid w:val="00BA7E77"/>
    <w:rsid w:val="00BC6FE5"/>
    <w:rsid w:val="00BD7265"/>
    <w:rsid w:val="00BE489B"/>
    <w:rsid w:val="00C06CD9"/>
    <w:rsid w:val="00C1066A"/>
    <w:rsid w:val="00C10A20"/>
    <w:rsid w:val="00C10EE9"/>
    <w:rsid w:val="00C12713"/>
    <w:rsid w:val="00C152D2"/>
    <w:rsid w:val="00C369EC"/>
    <w:rsid w:val="00C43296"/>
    <w:rsid w:val="00C50B2C"/>
    <w:rsid w:val="00C5195B"/>
    <w:rsid w:val="00C55E02"/>
    <w:rsid w:val="00C66B20"/>
    <w:rsid w:val="00C91486"/>
    <w:rsid w:val="00CA096D"/>
    <w:rsid w:val="00CB0CD5"/>
    <w:rsid w:val="00CC070C"/>
    <w:rsid w:val="00CE3C6F"/>
    <w:rsid w:val="00CE54E0"/>
    <w:rsid w:val="00CF3EA8"/>
    <w:rsid w:val="00D04187"/>
    <w:rsid w:val="00D06709"/>
    <w:rsid w:val="00D06D37"/>
    <w:rsid w:val="00D35028"/>
    <w:rsid w:val="00D6048B"/>
    <w:rsid w:val="00D80AB7"/>
    <w:rsid w:val="00D95AC8"/>
    <w:rsid w:val="00DC16AB"/>
    <w:rsid w:val="00DE5572"/>
    <w:rsid w:val="00DF28E8"/>
    <w:rsid w:val="00E12C26"/>
    <w:rsid w:val="00E1376F"/>
    <w:rsid w:val="00E3368D"/>
    <w:rsid w:val="00E36381"/>
    <w:rsid w:val="00E40D29"/>
    <w:rsid w:val="00E458B5"/>
    <w:rsid w:val="00E65631"/>
    <w:rsid w:val="00E8500D"/>
    <w:rsid w:val="00EA29B4"/>
    <w:rsid w:val="00EA34E0"/>
    <w:rsid w:val="00EB2A81"/>
    <w:rsid w:val="00EB4A53"/>
    <w:rsid w:val="00EB6AAE"/>
    <w:rsid w:val="00EB7230"/>
    <w:rsid w:val="00EB78DC"/>
    <w:rsid w:val="00EC3869"/>
    <w:rsid w:val="00EC609A"/>
    <w:rsid w:val="00ED0436"/>
    <w:rsid w:val="00ED50BA"/>
    <w:rsid w:val="00EE2D33"/>
    <w:rsid w:val="00F139B0"/>
    <w:rsid w:val="00F32B86"/>
    <w:rsid w:val="00F44E24"/>
    <w:rsid w:val="00F45AEF"/>
    <w:rsid w:val="00F537C5"/>
    <w:rsid w:val="00F73473"/>
    <w:rsid w:val="00F77010"/>
    <w:rsid w:val="00FC5BA1"/>
    <w:rsid w:val="00FE17B7"/>
    <w:rsid w:val="00FF218B"/>
    <w:rsid w:val="00FF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F5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856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C55E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C55E02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DC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95AC8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5A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95AC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AC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-4">
    <w:name w:val="Light List Accent 4"/>
    <w:basedOn w:val="a1"/>
    <w:uiPriority w:val="61"/>
    <w:rsid w:val="002A694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20">
    <w:name w:val="Заголовок 2 Знак"/>
    <w:basedOn w:val="a0"/>
    <w:link w:val="2"/>
    <w:uiPriority w:val="9"/>
    <w:rsid w:val="003856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F5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856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C55E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C55E02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DC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95AC8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5A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95AC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AC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-4">
    <w:name w:val="Light List Accent 4"/>
    <w:basedOn w:val="a1"/>
    <w:uiPriority w:val="61"/>
    <w:rsid w:val="002A694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20">
    <w:name w:val="Заголовок 2 Знак"/>
    <w:basedOn w:val="a0"/>
    <w:link w:val="2"/>
    <w:uiPriority w:val="9"/>
    <w:rsid w:val="003856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3D863-B5C3-40B2-9885-DFD28129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Селюкова Надежда Николаевна</cp:lastModifiedBy>
  <cp:revision>45</cp:revision>
  <cp:lastPrinted>2021-05-13T07:14:00Z</cp:lastPrinted>
  <dcterms:created xsi:type="dcterms:W3CDTF">2019-09-19T06:32:00Z</dcterms:created>
  <dcterms:modified xsi:type="dcterms:W3CDTF">2021-05-17T09:22:00Z</dcterms:modified>
</cp:coreProperties>
</file>